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754101BD" w:rsidR="00EB25DE" w:rsidRPr="00061DB5" w:rsidRDefault="00000000" w:rsidP="00EB25DE">
      <w:pPr>
        <w:rPr>
          <w:rFonts w:ascii="Trebuchet MS" w:hAnsi="Trebuchet MS"/>
          <w:sz w:val="24"/>
          <w:szCs w:val="24"/>
        </w:rPr>
      </w:pPr>
      <w:r>
        <w:rPr>
          <w:rFonts w:ascii="Trebuchet MS" w:hAnsi="Trebuchet MS"/>
          <w:sz w:val="24"/>
          <w:szCs w:val="24"/>
          <w:lang w:val="en-US"/>
        </w:rPr>
        <w:object w:dxaOrig="1440" w:dyaOrig="1440"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8.6pt;margin-top:.35pt;width:71pt;height:71pt;z-index:-251657216;mso-position-horizontal-relative:text;mso-position-vertical-relative:text">
            <v:imagedata r:id="rId7" o:title=""/>
            <o:lock v:ext="edit" aspectratio="f"/>
            <w10:wrap type="square"/>
          </v:shape>
          <o:OLEObject Type="Embed" ProgID="CorelDraw.Graphic.16" ShapeID="_x0000_s1039" DrawAspect="Content" ObjectID="_1829732016" r:id="rId8"/>
        </w:object>
      </w:r>
      <w:r w:rsidR="0002589D">
        <w:rPr>
          <w:rFonts w:ascii="Trebuchet MS" w:hAnsi="Trebuchet MS"/>
          <w:sz w:val="24"/>
          <w:szCs w:val="24"/>
          <w:lang w:val="en-US"/>
        </w:rPr>
        <mc:AlternateContent>
          <mc:Choice Requires="wps">
            <w:drawing>
              <wp:anchor distT="0" distB="0" distL="114300" distR="114300" simplePos="0" relativeHeight="251658240" behindDoc="0" locked="0" layoutInCell="1" allowOverlap="1" wp14:anchorId="0AA49C1D" wp14:editId="63FB1CC2">
                <wp:simplePos x="0" y="0"/>
                <wp:positionH relativeFrom="page">
                  <wp:posOffset>1809750</wp:posOffset>
                </wp:positionH>
                <wp:positionV relativeFrom="paragraph">
                  <wp:posOffset>91440</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margin-left:142.5pt;margin-top:7.2pt;width:339.75pt;height:57.5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p>
    <w:p w14:paraId="683BE7C8" w14:textId="0C9C563B" w:rsidR="00324EE3" w:rsidRDefault="00324EE3" w:rsidP="00276C32">
      <w:pPr>
        <w:jc w:val="center"/>
        <w:rPr>
          <w:rFonts w:ascii="Trebuchet MS" w:hAnsi="Trebuchet MS"/>
          <w:b/>
          <w:sz w:val="24"/>
          <w:szCs w:val="24"/>
          <w:lang w:val="en-US"/>
        </w:rPr>
      </w:pPr>
    </w:p>
    <w:p w14:paraId="5D37C3F0" w14:textId="6B7F1097" w:rsidR="00324EE3" w:rsidRDefault="00324EE3" w:rsidP="00276C32">
      <w:pPr>
        <w:jc w:val="center"/>
        <w:rPr>
          <w:rFonts w:ascii="Trebuchet MS" w:hAnsi="Trebuchet MS"/>
          <w:b/>
          <w:sz w:val="24"/>
          <w:szCs w:val="24"/>
          <w:lang w:val="en-US"/>
        </w:rPr>
      </w:pPr>
    </w:p>
    <w:p w14:paraId="3F64B7B0" w14:textId="70666226" w:rsidR="00324EE3" w:rsidRDefault="0002589D" w:rsidP="00276C32">
      <w:pPr>
        <w:jc w:val="center"/>
        <w:rPr>
          <w:rFonts w:ascii="Trebuchet MS" w:hAnsi="Trebuchet MS"/>
          <w:b/>
          <w:sz w:val="24"/>
          <w:szCs w:val="24"/>
          <w:lang w:val="en-US"/>
        </w:rPr>
      </w:pPr>
      <w:r>
        <w:drawing>
          <wp:anchor distT="0" distB="0" distL="114300" distR="114300" simplePos="0" relativeHeight="251657216" behindDoc="1" locked="0" layoutInCell="1" allowOverlap="1" wp14:anchorId="18692201" wp14:editId="07C308EB">
            <wp:simplePos x="0" y="0"/>
            <wp:positionH relativeFrom="leftMargin">
              <wp:posOffset>810260</wp:posOffset>
            </wp:positionH>
            <wp:positionV relativeFrom="paragraph">
              <wp:posOffset>235585</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F75">
        <w:rPr>
          <w:rFonts w:ascii="Trebuchet MS" w:hAnsi="Trebuchet MS"/>
          <w:sz w:val="24"/>
          <w:szCs w:val="24"/>
          <w:lang w:val="en-US"/>
        </w:rPr>
        <mc:AlternateContent>
          <mc:Choice Requires="wps">
            <w:drawing>
              <wp:anchor distT="0" distB="0" distL="114300" distR="114300" simplePos="0" relativeHeight="251656192" behindDoc="0" locked="0" layoutInCell="1" allowOverlap="1" wp14:anchorId="7DE18EB4" wp14:editId="205EB647">
                <wp:simplePos x="0" y="0"/>
                <wp:positionH relativeFrom="page">
                  <wp:posOffset>2114550</wp:posOffset>
                </wp:positionH>
                <wp:positionV relativeFrom="paragraph">
                  <wp:posOffset>274955</wp:posOffset>
                </wp:positionV>
                <wp:extent cx="3209925" cy="632004"/>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18EB4" id="_x0000_s1027" type="#_x0000_t202" style="position:absolute;left:0;text-align:left;margin-left:166.5pt;margin-top:21.65pt;width:252.75pt;height:4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" filled="f" stroked="f">
                <v:textbo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v:textbox>
                <w10:wrap anchorx="page"/>
              </v:shape>
            </w:pict>
          </mc:Fallback>
        </mc:AlternateContent>
      </w:r>
    </w:p>
    <w:p w14:paraId="15E7AB30" w14:textId="3EE849DC" w:rsidR="00324EE3" w:rsidRDefault="00324EE3" w:rsidP="00276C32">
      <w:pPr>
        <w:jc w:val="center"/>
        <w:rPr>
          <w:rFonts w:ascii="Trebuchet MS" w:hAnsi="Trebuchet MS"/>
          <w:b/>
          <w:sz w:val="24"/>
          <w:szCs w:val="24"/>
          <w:lang w:val="en-US"/>
        </w:rPr>
      </w:pPr>
    </w:p>
    <w:p w14:paraId="739F1884" w14:textId="1722124D" w:rsidR="00324EE3" w:rsidRDefault="00324EE3" w:rsidP="00276C32">
      <w:pPr>
        <w:jc w:val="center"/>
        <w:rPr>
          <w:rFonts w:ascii="Trebuchet MS" w:hAnsi="Trebuchet MS"/>
          <w:b/>
          <w:sz w:val="24"/>
          <w:szCs w:val="24"/>
          <w:lang w:val="en-US"/>
        </w:rPr>
      </w:pPr>
    </w:p>
    <w:p w14:paraId="744A4C81" w14:textId="77777777" w:rsidR="00130970" w:rsidRPr="00130970" w:rsidRDefault="00130970" w:rsidP="00130970">
      <w:pPr>
        <w:ind w:right="-7"/>
        <w:jc w:val="both"/>
        <w:rPr>
          <w:rFonts w:ascii="Trebuchet MS" w:eastAsia="Trebuchet MS" w:hAnsi="Trebuchet MS" w:cs="Trebuchet MS"/>
          <w:b/>
          <w:color w:val="262626"/>
        </w:rPr>
      </w:pPr>
    </w:p>
    <w:p w14:paraId="7456868A" w14:textId="68A64415" w:rsidR="00244A4B" w:rsidRPr="001F7DFD" w:rsidRDefault="00244A4B" w:rsidP="00244A4B">
      <w:pPr>
        <w:spacing w:after="0"/>
        <w:jc w:val="center"/>
        <w:rPr>
          <w:rFonts w:ascii="Times New Roman" w:hAnsi="Times New Roman"/>
          <w:b/>
        </w:rPr>
      </w:pPr>
      <w:r w:rsidRPr="001F7DFD">
        <w:rPr>
          <w:rFonts w:ascii="Times New Roman" w:hAnsi="Times New Roman"/>
          <w:b/>
        </w:rPr>
        <w:t>DECIZIA nr. 16/31.01.2025</w:t>
      </w:r>
    </w:p>
    <w:p w14:paraId="3674481B" w14:textId="55FFFA96" w:rsidR="00244A4B" w:rsidRPr="001F7DFD" w:rsidRDefault="00244A4B" w:rsidP="00244A4B">
      <w:pPr>
        <w:jc w:val="center"/>
        <w:outlineLvl w:val="0"/>
        <w:rPr>
          <w:rFonts w:ascii="Times New Roman" w:hAnsi="Times New Roman"/>
          <w:b/>
        </w:rPr>
      </w:pPr>
      <w:r w:rsidRPr="001F7DFD">
        <w:rPr>
          <w:rFonts w:ascii="Times New Roman" w:hAnsi="Times New Roman"/>
          <w:b/>
        </w:rPr>
        <w:t xml:space="preserve">privind aprobarea Codului de etică și </w:t>
      </w:r>
      <w:r w:rsidR="00963421" w:rsidRPr="001F7DFD">
        <w:rPr>
          <w:rFonts w:ascii="Times New Roman" w:hAnsi="Times New Roman"/>
          <w:b/>
        </w:rPr>
        <w:t>integritate</w:t>
      </w:r>
      <w:r w:rsidRPr="001F7DFD">
        <w:rPr>
          <w:rFonts w:ascii="Times New Roman" w:hAnsi="Times New Roman"/>
          <w:b/>
        </w:rPr>
        <w:t xml:space="preserve"> </w:t>
      </w:r>
      <w:r w:rsidRPr="001F7DFD">
        <w:rPr>
          <w:rFonts w:ascii="Times New Roman" w:hAnsi="Times New Roman"/>
          <w:b/>
          <w:lang w:val="en-US"/>
        </w:rPr>
        <w:t>a</w:t>
      </w:r>
      <w:r w:rsidR="00781745">
        <w:rPr>
          <w:rFonts w:ascii="Times New Roman" w:hAnsi="Times New Roman"/>
          <w:b/>
          <w:lang w:val="en-US"/>
        </w:rPr>
        <w:t>l</w:t>
      </w:r>
      <w:r w:rsidRPr="001F7DFD">
        <w:rPr>
          <w:rFonts w:ascii="Times New Roman" w:hAnsi="Times New Roman"/>
          <w:b/>
          <w:lang w:val="en-US"/>
        </w:rPr>
        <w:t xml:space="preserve"> funcționarilor publici și a personalului contractual din cadrul</w:t>
      </w:r>
      <w:r w:rsidRPr="001F7DFD">
        <w:rPr>
          <w:rFonts w:ascii="Times New Roman" w:hAnsi="Times New Roman"/>
          <w:b/>
        </w:rPr>
        <w:t xml:space="preserve"> Direcției Județene pentru Sport și Tineret Dolj</w:t>
      </w:r>
    </w:p>
    <w:p w14:paraId="5C899B7F" w14:textId="77777777" w:rsidR="008714AE" w:rsidRPr="001F7DFD" w:rsidRDefault="008714AE" w:rsidP="008714AE">
      <w:pPr>
        <w:spacing w:after="0" w:line="240" w:lineRule="auto"/>
        <w:contextualSpacing/>
        <w:jc w:val="both"/>
        <w:rPr>
          <w:rFonts w:ascii="Times New Roman" w:hAnsi="Times New Roman"/>
          <w:lang w:eastAsia="ro-RO"/>
        </w:rPr>
      </w:pPr>
    </w:p>
    <w:p w14:paraId="6166A5C9" w14:textId="45FC4A6A" w:rsidR="008714AE" w:rsidRPr="001F7DFD" w:rsidRDefault="008714AE" w:rsidP="00873DE0">
      <w:pPr>
        <w:pStyle w:val="NoSpacing"/>
        <w:tabs>
          <w:tab w:val="left" w:pos="3108"/>
        </w:tabs>
        <w:contextualSpacing/>
        <w:jc w:val="both"/>
        <w:rPr>
          <w:rFonts w:ascii="Times New Roman" w:hAnsi="Times New Roman"/>
        </w:rPr>
      </w:pPr>
      <w:r w:rsidRPr="001F7DFD">
        <w:rPr>
          <w:rFonts w:ascii="Times New Roman" w:hAnsi="Times New Roman"/>
        </w:rPr>
        <w:t>Directorul executiv al Direcției Județene pentru Sport și Tineret Dolj, doamna Alina</w:t>
      </w:r>
      <w:r w:rsidR="00873DE0">
        <w:rPr>
          <w:rFonts w:ascii="Times New Roman" w:hAnsi="Times New Roman"/>
        </w:rPr>
        <w:t>-</w:t>
      </w:r>
      <w:r w:rsidRPr="001F7DFD">
        <w:rPr>
          <w:rFonts w:ascii="Times New Roman" w:hAnsi="Times New Roman"/>
        </w:rPr>
        <w:t xml:space="preserve">Iulia Ionescu, numit prin Ordinul </w:t>
      </w:r>
      <w:r w:rsidRPr="001F7DFD">
        <w:rPr>
          <w:rFonts w:ascii="Times New Roman" w:hAnsi="Times New Roman"/>
          <w:noProof w:val="0"/>
          <w:kern w:val="0"/>
        </w:rPr>
        <w:t>ministrului tineretului și sportului nr. 424/01.04.2013</w:t>
      </w:r>
      <w:r w:rsidRPr="001F7DFD">
        <w:rPr>
          <w:rFonts w:ascii="Times New Roman" w:hAnsi="Times New Roman"/>
        </w:rPr>
        <w:t>,</w:t>
      </w:r>
    </w:p>
    <w:p w14:paraId="1561BB99" w14:textId="6ADF32D5" w:rsidR="008714AE" w:rsidRPr="001F7DFD" w:rsidRDefault="008714AE" w:rsidP="00873DE0">
      <w:pPr>
        <w:spacing w:after="0" w:line="240" w:lineRule="auto"/>
        <w:contextualSpacing/>
        <w:jc w:val="both"/>
        <w:rPr>
          <w:rFonts w:ascii="Times New Roman" w:hAnsi="Times New Roman"/>
          <w:lang w:eastAsia="ro-RO"/>
        </w:rPr>
      </w:pPr>
      <w:r w:rsidRPr="001F7DFD">
        <w:rPr>
          <w:rFonts w:ascii="Times New Roman" w:hAnsi="Times New Roman"/>
          <w:lang w:eastAsia="ro-RO"/>
        </w:rPr>
        <w:t>Având în vedere :</w:t>
      </w:r>
    </w:p>
    <w:p w14:paraId="47ED693B" w14:textId="261F2F2E" w:rsidR="008714AE" w:rsidRPr="001F7DFD" w:rsidRDefault="008714AE" w:rsidP="00873DE0">
      <w:pPr>
        <w:spacing w:after="0" w:line="240" w:lineRule="auto"/>
        <w:contextualSpacing/>
        <w:jc w:val="both"/>
        <w:rPr>
          <w:rFonts w:ascii="Times New Roman" w:hAnsi="Times New Roman"/>
          <w:noProof w:val="0"/>
          <w:kern w:val="0"/>
          <w:lang w:val="en-US" w:eastAsia="ro-RO"/>
        </w:rPr>
      </w:pPr>
      <w:r w:rsidRPr="001F7DFD">
        <w:rPr>
          <w:rFonts w:ascii="Times New Roman" w:hAnsi="Times New Roman"/>
          <w:lang w:eastAsia="ro-RO"/>
        </w:rPr>
        <w:t>-</w:t>
      </w:r>
      <w:r w:rsidRPr="001F7DFD">
        <w:rPr>
          <w:rFonts w:ascii="Times New Roman" w:hAnsi="Times New Roman"/>
          <w:noProof w:val="0"/>
          <w:kern w:val="0"/>
          <w:lang w:val="en-US" w:eastAsia="ro-RO"/>
        </w:rPr>
        <w:t xml:space="preserve"> </w:t>
      </w:r>
      <w:proofErr w:type="spellStart"/>
      <w:r w:rsidRPr="001F7DFD">
        <w:rPr>
          <w:rFonts w:ascii="Times New Roman" w:hAnsi="Times New Roman"/>
          <w:noProof w:val="0"/>
          <w:kern w:val="0"/>
          <w:lang w:val="en-US" w:eastAsia="ro-RO"/>
        </w:rPr>
        <w:t>Legea</w:t>
      </w:r>
      <w:proofErr w:type="spellEnd"/>
      <w:r w:rsidRPr="001F7DFD">
        <w:rPr>
          <w:rFonts w:ascii="Times New Roman" w:hAnsi="Times New Roman"/>
          <w:noProof w:val="0"/>
          <w:kern w:val="0"/>
          <w:lang w:val="en-US" w:eastAsia="ro-RO"/>
        </w:rPr>
        <w:t xml:space="preserve"> </w:t>
      </w:r>
      <w:proofErr w:type="spellStart"/>
      <w:r w:rsidRPr="001F7DFD">
        <w:rPr>
          <w:rFonts w:ascii="Times New Roman" w:hAnsi="Times New Roman"/>
          <w:noProof w:val="0"/>
          <w:kern w:val="0"/>
          <w:lang w:val="en-US" w:eastAsia="ro-RO"/>
        </w:rPr>
        <w:t>educaţiei</w:t>
      </w:r>
      <w:proofErr w:type="spellEnd"/>
      <w:r w:rsidRPr="001F7DFD">
        <w:rPr>
          <w:rFonts w:ascii="Times New Roman" w:hAnsi="Times New Roman"/>
          <w:noProof w:val="0"/>
          <w:kern w:val="0"/>
          <w:lang w:val="en-US" w:eastAsia="ro-RO"/>
        </w:rPr>
        <w:t xml:space="preserve"> </w:t>
      </w:r>
      <w:proofErr w:type="spellStart"/>
      <w:r w:rsidRPr="001F7DFD">
        <w:rPr>
          <w:rFonts w:ascii="Times New Roman" w:hAnsi="Times New Roman"/>
          <w:noProof w:val="0"/>
          <w:kern w:val="0"/>
          <w:lang w:val="en-US" w:eastAsia="ro-RO"/>
        </w:rPr>
        <w:t>fizice</w:t>
      </w:r>
      <w:proofErr w:type="spellEnd"/>
      <w:r w:rsidRPr="001F7DFD">
        <w:rPr>
          <w:rFonts w:ascii="Times New Roman" w:hAnsi="Times New Roman"/>
          <w:noProof w:val="0"/>
          <w:kern w:val="0"/>
          <w:lang w:val="en-US" w:eastAsia="ro-RO"/>
        </w:rPr>
        <w:t xml:space="preserve"> </w:t>
      </w:r>
      <w:proofErr w:type="spellStart"/>
      <w:r w:rsidRPr="001F7DFD">
        <w:rPr>
          <w:rFonts w:ascii="Times New Roman" w:hAnsi="Times New Roman"/>
          <w:noProof w:val="0"/>
          <w:kern w:val="0"/>
          <w:lang w:val="en-US" w:eastAsia="ro-RO"/>
        </w:rPr>
        <w:t>şi</w:t>
      </w:r>
      <w:proofErr w:type="spellEnd"/>
      <w:r w:rsidRPr="001F7DFD">
        <w:rPr>
          <w:rFonts w:ascii="Times New Roman" w:hAnsi="Times New Roman"/>
          <w:noProof w:val="0"/>
          <w:kern w:val="0"/>
          <w:lang w:val="en-US" w:eastAsia="ro-RO"/>
        </w:rPr>
        <w:t xml:space="preserve"> </w:t>
      </w:r>
      <w:proofErr w:type="spellStart"/>
      <w:r w:rsidRPr="001F7DFD">
        <w:rPr>
          <w:rFonts w:ascii="Times New Roman" w:hAnsi="Times New Roman"/>
          <w:noProof w:val="0"/>
          <w:kern w:val="0"/>
          <w:lang w:val="en-US" w:eastAsia="ro-RO"/>
        </w:rPr>
        <w:t>sportului</w:t>
      </w:r>
      <w:proofErr w:type="spellEnd"/>
      <w:r w:rsidRPr="001F7DFD">
        <w:rPr>
          <w:rFonts w:ascii="Times New Roman" w:hAnsi="Times New Roman"/>
          <w:noProof w:val="0"/>
          <w:kern w:val="0"/>
          <w:lang w:val="en-US" w:eastAsia="ro-RO"/>
        </w:rPr>
        <w:t xml:space="preserve"> nr. 69/2000, cu </w:t>
      </w:r>
      <w:proofErr w:type="spellStart"/>
      <w:r w:rsidRPr="001F7DFD">
        <w:rPr>
          <w:rFonts w:ascii="Times New Roman" w:hAnsi="Times New Roman"/>
          <w:noProof w:val="0"/>
          <w:kern w:val="0"/>
          <w:lang w:val="en-US" w:eastAsia="ro-RO"/>
        </w:rPr>
        <w:t>modificările</w:t>
      </w:r>
      <w:proofErr w:type="spellEnd"/>
      <w:r w:rsidRPr="001F7DFD">
        <w:rPr>
          <w:rFonts w:ascii="Times New Roman" w:hAnsi="Times New Roman"/>
          <w:noProof w:val="0"/>
          <w:kern w:val="0"/>
          <w:lang w:val="en-US" w:eastAsia="ro-RO"/>
        </w:rPr>
        <w:t xml:space="preserve"> </w:t>
      </w:r>
      <w:proofErr w:type="spellStart"/>
      <w:r w:rsidRPr="001F7DFD">
        <w:rPr>
          <w:rFonts w:ascii="Times New Roman" w:hAnsi="Times New Roman"/>
          <w:noProof w:val="0"/>
          <w:kern w:val="0"/>
          <w:lang w:val="en-US" w:eastAsia="ro-RO"/>
        </w:rPr>
        <w:t>și</w:t>
      </w:r>
      <w:proofErr w:type="spellEnd"/>
      <w:r w:rsidRPr="001F7DFD">
        <w:rPr>
          <w:rFonts w:ascii="Times New Roman" w:hAnsi="Times New Roman"/>
          <w:noProof w:val="0"/>
          <w:kern w:val="0"/>
          <w:lang w:val="en-US" w:eastAsia="ro-RO"/>
        </w:rPr>
        <w:t xml:space="preserve"> </w:t>
      </w:r>
      <w:proofErr w:type="spellStart"/>
      <w:r w:rsidRPr="001F7DFD">
        <w:rPr>
          <w:rFonts w:ascii="Times New Roman" w:hAnsi="Times New Roman"/>
          <w:noProof w:val="0"/>
          <w:kern w:val="0"/>
          <w:lang w:val="en-US" w:eastAsia="ro-RO"/>
        </w:rPr>
        <w:t>completările</w:t>
      </w:r>
      <w:proofErr w:type="spellEnd"/>
      <w:r w:rsidRPr="001F7DFD">
        <w:rPr>
          <w:rFonts w:ascii="Times New Roman" w:hAnsi="Times New Roman"/>
          <w:noProof w:val="0"/>
          <w:kern w:val="0"/>
          <w:lang w:val="en-US" w:eastAsia="ro-RO"/>
        </w:rPr>
        <w:t xml:space="preserve"> </w:t>
      </w:r>
      <w:proofErr w:type="spellStart"/>
      <w:r w:rsidRPr="001F7DFD">
        <w:rPr>
          <w:rFonts w:ascii="Times New Roman" w:hAnsi="Times New Roman"/>
          <w:noProof w:val="0"/>
          <w:kern w:val="0"/>
          <w:lang w:val="en-US" w:eastAsia="ro-RO"/>
        </w:rPr>
        <w:t>ulterioare</w:t>
      </w:r>
      <w:proofErr w:type="spellEnd"/>
      <w:r w:rsidRPr="001F7DFD">
        <w:rPr>
          <w:rFonts w:ascii="Times New Roman" w:hAnsi="Times New Roman"/>
          <w:noProof w:val="0"/>
          <w:kern w:val="0"/>
          <w:lang w:val="en-US" w:eastAsia="ro-RO"/>
        </w:rPr>
        <w:t>,</w:t>
      </w:r>
    </w:p>
    <w:p w14:paraId="79EAD239" w14:textId="77777777" w:rsidR="008714AE" w:rsidRPr="001F7DFD" w:rsidRDefault="008714AE" w:rsidP="00873DE0">
      <w:pPr>
        <w:autoSpaceDE w:val="0"/>
        <w:autoSpaceDN w:val="0"/>
        <w:adjustRightInd w:val="0"/>
        <w:spacing w:after="0" w:line="240" w:lineRule="auto"/>
        <w:contextualSpacing/>
        <w:jc w:val="both"/>
        <w:rPr>
          <w:rFonts w:ascii="Times New Roman" w:hAnsi="Times New Roman"/>
          <w:color w:val="000000"/>
          <w:shd w:val="clear" w:color="auto" w:fill="FFFFFF"/>
        </w:rPr>
      </w:pPr>
      <w:r w:rsidRPr="001F7DFD">
        <w:rPr>
          <w:rFonts w:ascii="Times New Roman" w:hAnsi="Times New Roman"/>
          <w:color w:val="000000"/>
          <w:shd w:val="clear" w:color="auto" w:fill="FFFFFF"/>
        </w:rPr>
        <w:t>- H.G. nr. 576/2023 privind organizarea, funcționarea și atribuțiile  Agenției Naționale pentru Sport,</w:t>
      </w:r>
    </w:p>
    <w:p w14:paraId="408FD416" w14:textId="77777777" w:rsidR="008714AE" w:rsidRPr="001F7DFD" w:rsidRDefault="008714AE" w:rsidP="00873DE0">
      <w:pPr>
        <w:spacing w:after="0" w:line="240" w:lineRule="auto"/>
        <w:contextualSpacing/>
        <w:jc w:val="both"/>
        <w:rPr>
          <w:rFonts w:ascii="Times New Roman" w:hAnsi="Times New Roman"/>
          <w:lang w:eastAsia="ro-RO"/>
        </w:rPr>
      </w:pPr>
      <w:r w:rsidRPr="001F7DFD">
        <w:rPr>
          <w:rFonts w:ascii="Times New Roman" w:hAnsi="Times New Roman"/>
        </w:rPr>
        <w:t>- H.G. nr.776/2010 privind organizarea şi funcţionarea direcţiilor judeţene pentru sport şi tineret, respectiv a Direcţiei pentru Sport şi Tineret a Municipiului Bucureşti, cu modificările și completările ulterioare</w:t>
      </w:r>
    </w:p>
    <w:p w14:paraId="68C821BD" w14:textId="77777777" w:rsidR="008714AE" w:rsidRPr="001F7DFD" w:rsidRDefault="008714AE" w:rsidP="00873DE0">
      <w:pPr>
        <w:autoSpaceDE w:val="0"/>
        <w:autoSpaceDN w:val="0"/>
        <w:adjustRightInd w:val="0"/>
        <w:spacing w:after="0" w:line="240" w:lineRule="auto"/>
        <w:contextualSpacing/>
        <w:jc w:val="both"/>
        <w:rPr>
          <w:rFonts w:ascii="Times New Roman" w:hAnsi="Times New Roman"/>
          <w:noProof w:val="0"/>
          <w:kern w:val="0"/>
        </w:rPr>
      </w:pPr>
      <w:r w:rsidRPr="001F7DFD">
        <w:rPr>
          <w:rFonts w:ascii="Times New Roman" w:hAnsi="Times New Roman"/>
          <w:lang w:eastAsia="ro-RO"/>
        </w:rPr>
        <w:t xml:space="preserve">- H.G. nr. </w:t>
      </w:r>
      <w:r w:rsidRPr="001F7DFD">
        <w:rPr>
          <w:rFonts w:ascii="Times New Roman" w:hAnsi="Times New Roman"/>
          <w:noProof w:val="0"/>
          <w:kern w:val="0"/>
        </w:rPr>
        <w:t xml:space="preserve"> 198/2022 privind organizarea şi funcţionarea direcţiilor judeţene de sport, respectiv a Direcţiei pentru Sport a Municipiului Bucureşti,</w:t>
      </w:r>
    </w:p>
    <w:p w14:paraId="65420C6C" w14:textId="6C58831F" w:rsidR="00244A4B" w:rsidRPr="001F7DFD" w:rsidRDefault="008714AE" w:rsidP="00873DE0">
      <w:pPr>
        <w:autoSpaceDE w:val="0"/>
        <w:autoSpaceDN w:val="0"/>
        <w:adjustRightInd w:val="0"/>
        <w:spacing w:after="0" w:line="240" w:lineRule="auto"/>
        <w:contextualSpacing/>
        <w:jc w:val="both"/>
        <w:rPr>
          <w:rFonts w:ascii="Times New Roman" w:hAnsi="Times New Roman"/>
        </w:rPr>
      </w:pPr>
      <w:r w:rsidRPr="001F7DFD">
        <w:rPr>
          <w:rFonts w:ascii="Times New Roman" w:hAnsi="Times New Roman"/>
          <w:noProof w:val="0"/>
          <w:kern w:val="0"/>
        </w:rPr>
        <w:t xml:space="preserve">- </w:t>
      </w:r>
      <w:r w:rsidR="00244A4B" w:rsidRPr="001F7DFD">
        <w:rPr>
          <w:rFonts w:ascii="Times New Roman" w:hAnsi="Times New Roman"/>
        </w:rPr>
        <w:t xml:space="preserve">O.U.G. nr.57/2019 privind Codul Administrativ, </w:t>
      </w:r>
      <w:r w:rsidR="00963421" w:rsidRPr="001F7DFD">
        <w:rPr>
          <w:rFonts w:ascii="Times New Roman" w:hAnsi="Times New Roman"/>
        </w:rPr>
        <w:t>cu modificările și completările ulterioare,</w:t>
      </w:r>
    </w:p>
    <w:p w14:paraId="31FFC3CF" w14:textId="2037930D" w:rsidR="00963421" w:rsidRPr="001F7DFD" w:rsidRDefault="00963421" w:rsidP="00873DE0">
      <w:pPr>
        <w:autoSpaceDE w:val="0"/>
        <w:autoSpaceDN w:val="0"/>
        <w:adjustRightInd w:val="0"/>
        <w:spacing w:after="0" w:line="240" w:lineRule="auto"/>
        <w:contextualSpacing/>
        <w:jc w:val="both"/>
        <w:rPr>
          <w:rFonts w:ascii="Times New Roman" w:hAnsi="Times New Roman"/>
        </w:rPr>
      </w:pPr>
      <w:r w:rsidRPr="001F7DFD">
        <w:rPr>
          <w:rFonts w:ascii="Times New Roman" w:hAnsi="Times New Roman"/>
        </w:rPr>
        <w:t>-</w:t>
      </w:r>
      <w:r w:rsidR="00E565CA">
        <w:rPr>
          <w:rFonts w:ascii="Times New Roman" w:hAnsi="Times New Roman"/>
        </w:rPr>
        <w:t xml:space="preserve"> </w:t>
      </w:r>
      <w:r w:rsidRPr="001F7DFD">
        <w:rPr>
          <w:rFonts w:ascii="Times New Roman" w:hAnsi="Times New Roman"/>
        </w:rPr>
        <w:t>Legea nr. 53/2003-Codul muncii, republicată, cu modificările și completările ulterioare,</w:t>
      </w:r>
    </w:p>
    <w:p w14:paraId="7D773E9A" w14:textId="12EF15BE" w:rsidR="00963421" w:rsidRPr="001F7DFD" w:rsidRDefault="001F7DFD" w:rsidP="00873DE0">
      <w:pPr>
        <w:autoSpaceDE w:val="0"/>
        <w:autoSpaceDN w:val="0"/>
        <w:adjustRightInd w:val="0"/>
        <w:spacing w:after="0" w:line="240" w:lineRule="auto"/>
        <w:contextualSpacing/>
        <w:jc w:val="both"/>
        <w:rPr>
          <w:rFonts w:ascii="Times New Roman" w:hAnsi="Times New Roman"/>
        </w:rPr>
      </w:pPr>
      <w:r w:rsidRPr="001F7DFD">
        <w:rPr>
          <w:rFonts w:ascii="Times New Roman" w:hAnsi="Times New Roman"/>
        </w:rPr>
        <w:t>-  H.G.  nr. 599/2018 pentru aprobarea Metodologiei standard de evaluare a riscurilor de corupţie în cadrul autorităţilor şi instituţiilor publice centrale, împreună cu indicatorii de estimare a probabilităţii de materializare a riscurilor de corupţie, cu indicatorii de estimare a impactului în situaţia materializării riscurilor de corupţie şi formatul registrului riscurilor de corupţie, precum şi pentru aprobarea Metodologiei de evaluare a incidentelor de integritate în cadrul autorităţilor şi instituţiilor publice centrale, împreună cu formatul raportului anual de evaluare a incidentelor de integritate,</w:t>
      </w:r>
    </w:p>
    <w:p w14:paraId="6AA4CFD3" w14:textId="0F110FE6" w:rsidR="008714AE" w:rsidRPr="001F7DFD" w:rsidRDefault="008714AE" w:rsidP="00873DE0">
      <w:pPr>
        <w:spacing w:after="0" w:line="240" w:lineRule="auto"/>
        <w:contextualSpacing/>
        <w:jc w:val="both"/>
        <w:rPr>
          <w:rFonts w:ascii="Times New Roman" w:hAnsi="Times New Roman"/>
        </w:rPr>
      </w:pPr>
      <w:r w:rsidRPr="001F7DFD">
        <w:rPr>
          <w:rFonts w:ascii="Times New Roman" w:hAnsi="Times New Roman"/>
          <w:noProof w:val="0"/>
          <w:kern w:val="0"/>
        </w:rPr>
        <w:t xml:space="preserve">- </w:t>
      </w:r>
      <w:r w:rsidR="00244A4B" w:rsidRPr="001F7DFD">
        <w:rPr>
          <w:rFonts w:ascii="Times New Roman" w:hAnsi="Times New Roman"/>
        </w:rPr>
        <w:t>H.G. nr.</w:t>
      </w:r>
      <w:r w:rsidR="00E565CA">
        <w:rPr>
          <w:rFonts w:ascii="Times New Roman" w:hAnsi="Times New Roman"/>
        </w:rPr>
        <w:t xml:space="preserve"> </w:t>
      </w:r>
      <w:r w:rsidR="00244A4B" w:rsidRPr="001F7DFD">
        <w:rPr>
          <w:rFonts w:ascii="Times New Roman" w:hAnsi="Times New Roman"/>
        </w:rPr>
        <w:t>931/2021 privind procedura de desemnare, atribuțiile, modalitatea de organizare a activității și procedura de evaluare a performanțelor profesionale individuale ale consilierului de etică, precum și pentru aprobarea modalității de raportare a instituțiilor și autorităților în scopul asigurării implementării, monitorizării și controlului respectării principiilor și normelor privind conduita funcționarilor publici;</w:t>
      </w:r>
    </w:p>
    <w:p w14:paraId="7B86A960" w14:textId="66BE4FD5" w:rsidR="00244A4B" w:rsidRPr="001F7DFD" w:rsidRDefault="008714AE" w:rsidP="00873DE0">
      <w:pPr>
        <w:spacing w:after="0" w:line="240" w:lineRule="auto"/>
        <w:contextualSpacing/>
        <w:jc w:val="both"/>
        <w:rPr>
          <w:rFonts w:ascii="Times New Roman" w:hAnsi="Times New Roman"/>
          <w:lang w:eastAsia="en-GB"/>
        </w:rPr>
      </w:pPr>
      <w:r w:rsidRPr="001F7DFD">
        <w:rPr>
          <w:rFonts w:ascii="Times New Roman" w:hAnsi="Times New Roman"/>
        </w:rPr>
        <w:t xml:space="preserve">- </w:t>
      </w:r>
      <w:r w:rsidR="00244A4B" w:rsidRPr="001F7DFD">
        <w:rPr>
          <w:rFonts w:ascii="Times New Roman" w:hAnsi="Times New Roman"/>
        </w:rPr>
        <w:t>Ordinul S</w:t>
      </w:r>
      <w:r w:rsidRPr="001F7DFD">
        <w:rPr>
          <w:rFonts w:ascii="Times New Roman" w:hAnsi="Times New Roman"/>
        </w:rPr>
        <w:t>.</w:t>
      </w:r>
      <w:r w:rsidR="00244A4B" w:rsidRPr="001F7DFD">
        <w:rPr>
          <w:rFonts w:ascii="Times New Roman" w:hAnsi="Times New Roman"/>
        </w:rPr>
        <w:t>G</w:t>
      </w:r>
      <w:r w:rsidRPr="001F7DFD">
        <w:rPr>
          <w:rFonts w:ascii="Times New Roman" w:hAnsi="Times New Roman"/>
        </w:rPr>
        <w:t>.</w:t>
      </w:r>
      <w:r w:rsidR="00244A4B" w:rsidRPr="001F7DFD">
        <w:rPr>
          <w:rFonts w:ascii="Times New Roman" w:hAnsi="Times New Roman"/>
        </w:rPr>
        <w:t>G</w:t>
      </w:r>
      <w:r w:rsidRPr="001F7DFD">
        <w:rPr>
          <w:rFonts w:ascii="Times New Roman" w:hAnsi="Times New Roman"/>
        </w:rPr>
        <w:t>.</w:t>
      </w:r>
      <w:r w:rsidR="00244A4B" w:rsidRPr="001F7DFD">
        <w:rPr>
          <w:rFonts w:ascii="Times New Roman" w:hAnsi="Times New Roman"/>
        </w:rPr>
        <w:t xml:space="preserve"> nr.600/2018 privind aprobarea Codului controlului intern managerial al entităților publice</w:t>
      </w:r>
      <w:r w:rsidR="00963421" w:rsidRPr="001F7DFD">
        <w:rPr>
          <w:rFonts w:ascii="Times New Roman" w:hAnsi="Times New Roman"/>
        </w:rPr>
        <w:t>-prevederile Standardului 1 – Etica și integritatea</w:t>
      </w:r>
      <w:r w:rsidR="00244A4B" w:rsidRPr="001F7DFD">
        <w:rPr>
          <w:rFonts w:ascii="Times New Roman" w:hAnsi="Times New Roman"/>
        </w:rPr>
        <w:t>;</w:t>
      </w:r>
    </w:p>
    <w:p w14:paraId="67C5AB39" w14:textId="77777777" w:rsidR="00D75509" w:rsidRPr="001F7DFD" w:rsidRDefault="00D75509" w:rsidP="00873DE0">
      <w:pPr>
        <w:tabs>
          <w:tab w:val="left" w:pos="4875"/>
        </w:tabs>
        <w:spacing w:before="40" w:after="0" w:line="240" w:lineRule="auto"/>
        <w:contextualSpacing/>
        <w:jc w:val="both"/>
        <w:rPr>
          <w:rFonts w:ascii="Times New Roman" w:hAnsi="Times New Roman"/>
        </w:rPr>
      </w:pPr>
      <w:r w:rsidRPr="001F7DFD">
        <w:rPr>
          <w:rFonts w:ascii="Times New Roman" w:hAnsi="Times New Roman"/>
        </w:rPr>
        <w:t xml:space="preserve">              În temeiul prevederilor art. 4 alin. (6) din H.G. nr. 776/2010, cu modificările și completările ulterioare și ale art. 6 alin. (9) din Regulamentul de Organizare și Funcționare al Direcției Județene pentru Sport și Tineret Dolj, emite prezenta</w:t>
      </w:r>
    </w:p>
    <w:p w14:paraId="007FC3A6" w14:textId="77777777" w:rsidR="00244A4B" w:rsidRPr="001F7DFD" w:rsidRDefault="00244A4B" w:rsidP="00873DE0">
      <w:pPr>
        <w:spacing w:after="0" w:line="240" w:lineRule="auto"/>
        <w:contextualSpacing/>
        <w:jc w:val="center"/>
        <w:rPr>
          <w:rFonts w:ascii="Times New Roman" w:hAnsi="Times New Roman"/>
          <w:lang w:eastAsia="en-GB"/>
        </w:rPr>
      </w:pPr>
      <w:r w:rsidRPr="001F7DFD">
        <w:rPr>
          <w:rFonts w:ascii="Times New Roman" w:hAnsi="Times New Roman"/>
          <w:b/>
          <w:lang w:eastAsia="en-GB"/>
        </w:rPr>
        <w:t>D E C I Z I E:</w:t>
      </w:r>
    </w:p>
    <w:p w14:paraId="40816516" w14:textId="583D2355" w:rsidR="00244A4B" w:rsidRPr="001F7DFD" w:rsidRDefault="00244A4B" w:rsidP="00873DE0">
      <w:pPr>
        <w:pStyle w:val="NoSpacing"/>
        <w:contextualSpacing/>
        <w:jc w:val="both"/>
        <w:rPr>
          <w:rFonts w:ascii="Times New Roman" w:hAnsi="Times New Roman"/>
        </w:rPr>
      </w:pPr>
      <w:r w:rsidRPr="001F7DFD">
        <w:rPr>
          <w:rFonts w:ascii="Times New Roman" w:hAnsi="Times New Roman"/>
          <w:b/>
        </w:rPr>
        <w:t>Art.1</w:t>
      </w:r>
      <w:r w:rsidRPr="001F7DFD">
        <w:rPr>
          <w:rFonts w:ascii="Times New Roman" w:eastAsia="Times New Roman" w:hAnsi="Times New Roman"/>
          <w:lang w:val="en-US"/>
        </w:rPr>
        <w:t xml:space="preserve"> </w:t>
      </w:r>
      <w:r w:rsidR="00D75509" w:rsidRPr="001F7DFD">
        <w:rPr>
          <w:rFonts w:ascii="Times New Roman" w:eastAsia="Times New Roman" w:hAnsi="Times New Roman"/>
          <w:lang w:val="en-US"/>
        </w:rPr>
        <w:t xml:space="preserve">(1) </w:t>
      </w:r>
      <w:r w:rsidRPr="001F7DFD">
        <w:rPr>
          <w:rFonts w:ascii="Times New Roman" w:hAnsi="Times New Roman"/>
          <w:bCs/>
        </w:rPr>
        <w:t xml:space="preserve">Începând cu data prezentei decizii, </w:t>
      </w:r>
      <w:r w:rsidRPr="001F7DFD">
        <w:rPr>
          <w:rFonts w:ascii="Times New Roman" w:hAnsi="Times New Roman"/>
        </w:rPr>
        <w:t>se aprobă Codul de  etică și  integritate a</w:t>
      </w:r>
      <w:r w:rsidR="00781745">
        <w:rPr>
          <w:rFonts w:ascii="Times New Roman" w:hAnsi="Times New Roman"/>
        </w:rPr>
        <w:t>l</w:t>
      </w:r>
      <w:r w:rsidRPr="001F7DFD">
        <w:rPr>
          <w:rFonts w:ascii="Times New Roman" w:hAnsi="Times New Roman"/>
        </w:rPr>
        <w:t xml:space="preserve"> funcționarilor publici și a personalului contractul din cadrul Direcției Județene pentru Sport și Tineret Dolj.</w:t>
      </w:r>
    </w:p>
    <w:p w14:paraId="5A60769D" w14:textId="63EE276A" w:rsidR="00D75509" w:rsidRPr="001F7DFD" w:rsidRDefault="00D75509" w:rsidP="00873DE0">
      <w:pPr>
        <w:pStyle w:val="NoSpacing"/>
        <w:contextualSpacing/>
        <w:jc w:val="both"/>
        <w:rPr>
          <w:rFonts w:ascii="Times New Roman" w:hAnsi="Times New Roman"/>
        </w:rPr>
      </w:pPr>
      <w:r w:rsidRPr="001F7DFD">
        <w:rPr>
          <w:rFonts w:ascii="Times New Roman" w:hAnsi="Times New Roman"/>
        </w:rPr>
        <w:t>(2) Codul de conduită etică și de integritate se constituie Anexă-parte integrantă din prez</w:t>
      </w:r>
      <w:r w:rsidR="00963421" w:rsidRPr="001F7DFD">
        <w:rPr>
          <w:rFonts w:ascii="Times New Roman" w:hAnsi="Times New Roman"/>
        </w:rPr>
        <w:t>e</w:t>
      </w:r>
      <w:r w:rsidRPr="001F7DFD">
        <w:rPr>
          <w:rFonts w:ascii="Times New Roman" w:hAnsi="Times New Roman"/>
        </w:rPr>
        <w:t>nta Decizie.</w:t>
      </w:r>
    </w:p>
    <w:p w14:paraId="4F335430" w14:textId="7921CF12" w:rsidR="00963421" w:rsidRPr="001F7DFD" w:rsidRDefault="00EA0DF4" w:rsidP="00873DE0">
      <w:pPr>
        <w:autoSpaceDE w:val="0"/>
        <w:autoSpaceDN w:val="0"/>
        <w:adjustRightInd w:val="0"/>
        <w:spacing w:after="0" w:line="240" w:lineRule="auto"/>
        <w:contextualSpacing/>
        <w:jc w:val="both"/>
        <w:rPr>
          <w:rFonts w:ascii="Times New Roman" w:hAnsi="Times New Roman"/>
        </w:rPr>
      </w:pPr>
      <w:r w:rsidRPr="001F7DFD">
        <w:rPr>
          <w:rFonts w:ascii="Times New Roman" w:hAnsi="Times New Roman"/>
          <w:b/>
          <w:bCs/>
        </w:rPr>
        <w:t>Art.2.</w:t>
      </w:r>
      <w:r w:rsidRPr="001F7DFD">
        <w:rPr>
          <w:rFonts w:ascii="Times New Roman" w:hAnsi="Times New Roman"/>
        </w:rPr>
        <w:t xml:space="preserve"> Cu aceeași dată, își încetează aplicabilitatea Decizia nr. </w:t>
      </w:r>
      <w:r w:rsidR="00BC4FBF" w:rsidRPr="001F7DFD">
        <w:rPr>
          <w:rFonts w:ascii="Times New Roman" w:hAnsi="Times New Roman"/>
        </w:rPr>
        <w:t>15/11</w:t>
      </w:r>
      <w:r w:rsidRPr="001F7DFD">
        <w:rPr>
          <w:rFonts w:ascii="Times New Roman" w:hAnsi="Times New Roman"/>
        </w:rPr>
        <w:t>.</w:t>
      </w:r>
      <w:r w:rsidR="00BC4FBF" w:rsidRPr="001F7DFD">
        <w:rPr>
          <w:rFonts w:ascii="Times New Roman" w:hAnsi="Times New Roman"/>
        </w:rPr>
        <w:t xml:space="preserve">03.2021 </w:t>
      </w:r>
      <w:r w:rsidRPr="001F7DFD">
        <w:rPr>
          <w:rFonts w:ascii="Times New Roman" w:hAnsi="Times New Roman"/>
        </w:rPr>
        <w:t>emisă de directorul D.J.S.T. Dolj.</w:t>
      </w:r>
    </w:p>
    <w:p w14:paraId="4AC0FE6C" w14:textId="0046ABC9" w:rsidR="00BC4FBF" w:rsidRDefault="00244A4B" w:rsidP="00873DE0">
      <w:pPr>
        <w:pStyle w:val="NoSpacing"/>
        <w:contextualSpacing/>
        <w:jc w:val="both"/>
        <w:rPr>
          <w:rFonts w:ascii="Times New Roman" w:hAnsi="Times New Roman"/>
          <w:lang w:val="en-US"/>
        </w:rPr>
      </w:pPr>
      <w:r w:rsidRPr="001F7DFD">
        <w:rPr>
          <w:rFonts w:ascii="Times New Roman" w:hAnsi="Times New Roman"/>
          <w:b/>
        </w:rPr>
        <w:t>Art.</w:t>
      </w:r>
      <w:r w:rsidR="00EA0DF4" w:rsidRPr="001F7DFD">
        <w:rPr>
          <w:rFonts w:ascii="Times New Roman" w:hAnsi="Times New Roman"/>
          <w:b/>
        </w:rPr>
        <w:t>3.</w:t>
      </w:r>
      <w:r w:rsidRPr="001F7DFD">
        <w:rPr>
          <w:rFonts w:ascii="Times New Roman" w:hAnsi="Times New Roman"/>
          <w:b/>
        </w:rPr>
        <w:t xml:space="preserve"> </w:t>
      </w:r>
      <w:r w:rsidRPr="001F7DFD">
        <w:rPr>
          <w:rFonts w:ascii="Times New Roman" w:hAnsi="Times New Roman"/>
          <w:lang w:val="en-US"/>
        </w:rPr>
        <w:t>Prezenta decizie produce efecte de la data comunicării.</w:t>
      </w:r>
    </w:p>
    <w:p w14:paraId="16F3E282" w14:textId="3F3F642E" w:rsidR="00EA0DF4" w:rsidRPr="001F7DFD" w:rsidRDefault="00EA0DF4" w:rsidP="00873DE0">
      <w:pPr>
        <w:pStyle w:val="NoSpacing"/>
        <w:contextualSpacing/>
        <w:jc w:val="both"/>
        <w:rPr>
          <w:rFonts w:ascii="Times New Roman" w:hAnsi="Times New Roman"/>
        </w:rPr>
      </w:pPr>
      <w:r w:rsidRPr="001F7DFD">
        <w:rPr>
          <w:rFonts w:ascii="Times New Roman" w:hAnsi="Times New Roman"/>
          <w:b/>
          <w:lang w:val="en-US"/>
        </w:rPr>
        <w:t xml:space="preserve">Art.4. </w:t>
      </w:r>
      <w:r w:rsidRPr="001F7DFD">
        <w:rPr>
          <w:rFonts w:ascii="Times New Roman" w:hAnsi="Times New Roman"/>
          <w:lang w:val="en-US"/>
        </w:rPr>
        <w:t>(1)</w:t>
      </w:r>
      <w:r w:rsidRPr="001F7DFD">
        <w:rPr>
          <w:rFonts w:ascii="Times New Roman" w:hAnsi="Times New Roman"/>
          <w:b/>
          <w:lang w:val="en-US"/>
        </w:rPr>
        <w:t xml:space="preserve"> </w:t>
      </w:r>
      <w:r w:rsidRPr="001F7DFD">
        <w:rPr>
          <w:rFonts w:ascii="Times New Roman" w:hAnsi="Times New Roman"/>
        </w:rPr>
        <w:t>Prezenta decizie poate fi contestată la Tribunalul Dolj, Secția contencios administrativ și fiscal, în condițiile și termenele prevăzute de Legea contenciosului administrativ nr. 554/2004, cu modificările și completările ulterioare.</w:t>
      </w:r>
    </w:p>
    <w:p w14:paraId="386B67AC" w14:textId="6972328E" w:rsidR="00D75509" w:rsidRPr="001F7DFD" w:rsidRDefault="00244A4B" w:rsidP="00873DE0">
      <w:pPr>
        <w:pStyle w:val="BodyText"/>
        <w:spacing w:before="2" w:after="0" w:line="240" w:lineRule="auto"/>
        <w:ind w:right="74"/>
        <w:contextualSpacing/>
        <w:jc w:val="both"/>
        <w:rPr>
          <w:rFonts w:ascii="Times New Roman" w:eastAsia="Trebuchet MS" w:hAnsi="Times New Roman"/>
          <w:noProof w:val="0"/>
          <w:kern w:val="0"/>
        </w:rPr>
      </w:pPr>
      <w:r w:rsidRPr="001F7DFD">
        <w:rPr>
          <w:rFonts w:ascii="Times New Roman" w:hAnsi="Times New Roman"/>
          <w:b/>
          <w:lang w:val="en-US"/>
        </w:rPr>
        <w:t>Art.</w:t>
      </w:r>
      <w:r w:rsidR="00EA0DF4" w:rsidRPr="001F7DFD">
        <w:rPr>
          <w:rFonts w:ascii="Times New Roman" w:hAnsi="Times New Roman"/>
          <w:b/>
          <w:lang w:val="en-US"/>
        </w:rPr>
        <w:t>5.</w:t>
      </w:r>
      <w:r w:rsidRPr="001F7DFD">
        <w:rPr>
          <w:rFonts w:ascii="Times New Roman" w:hAnsi="Times New Roman"/>
          <w:b/>
          <w:lang w:val="en-US"/>
        </w:rPr>
        <w:t xml:space="preserve"> </w:t>
      </w:r>
      <w:r w:rsidR="00D75509" w:rsidRPr="001F7DFD">
        <w:rPr>
          <w:rFonts w:ascii="Times New Roman" w:hAnsi="Times New Roman"/>
          <w:b/>
          <w:lang w:val="en-US"/>
        </w:rPr>
        <w:t xml:space="preserve"> </w:t>
      </w:r>
      <w:r w:rsidR="00EA0DF4" w:rsidRPr="001F7DFD">
        <w:rPr>
          <w:rFonts w:ascii="Times New Roman" w:eastAsia="Trebuchet MS" w:hAnsi="Times New Roman"/>
          <w:noProof w:val="0"/>
          <w:kern w:val="0"/>
        </w:rPr>
        <w:t>Prin grija Compartimentului Contabilitate-Salarii-Resurse Umane, p</w:t>
      </w:r>
      <w:r w:rsidR="00D75509" w:rsidRPr="001F7DFD">
        <w:rPr>
          <w:rFonts w:ascii="Times New Roman" w:hAnsi="Times New Roman"/>
          <w:bCs/>
          <w:lang w:val="en-US"/>
        </w:rPr>
        <w:t>rezenta decizie se aduce</w:t>
      </w:r>
      <w:r w:rsidR="00D75509" w:rsidRPr="001F7DFD">
        <w:rPr>
          <w:rFonts w:ascii="Times New Roman" w:hAnsi="Times New Roman"/>
          <w:b/>
          <w:lang w:val="en-US"/>
        </w:rPr>
        <w:t xml:space="preserve"> </w:t>
      </w:r>
      <w:r w:rsidR="00D75509" w:rsidRPr="001F7DFD">
        <w:rPr>
          <w:rFonts w:ascii="Times New Roman" w:eastAsia="Trebuchet MS" w:hAnsi="Times New Roman"/>
          <w:noProof w:val="0"/>
          <w:kern w:val="0"/>
        </w:rPr>
        <w:t>la cunoştinţa tuturor angajaţilor din cadrul D.J.S.T. Dolj, sub semnătură</w:t>
      </w:r>
      <w:r w:rsidR="00EA0DF4" w:rsidRPr="001F7DFD">
        <w:rPr>
          <w:rFonts w:ascii="Times New Roman" w:eastAsia="Trebuchet MS" w:hAnsi="Times New Roman"/>
          <w:noProof w:val="0"/>
          <w:kern w:val="0"/>
        </w:rPr>
        <w:t xml:space="preserve"> în vederea ducerii la îndeplinire</w:t>
      </w:r>
      <w:r w:rsidR="00D75509" w:rsidRPr="001F7DFD">
        <w:rPr>
          <w:rFonts w:ascii="Times New Roman" w:eastAsia="Trebuchet MS" w:hAnsi="Times New Roman"/>
          <w:noProof w:val="0"/>
          <w:kern w:val="0"/>
        </w:rPr>
        <w:t xml:space="preserve"> și va fi publicată pe pagina de internet a instituției</w:t>
      </w:r>
      <w:r w:rsidR="00EA0DF4" w:rsidRPr="001F7DFD">
        <w:rPr>
          <w:rFonts w:ascii="Times New Roman" w:eastAsia="Trebuchet MS" w:hAnsi="Times New Roman"/>
          <w:noProof w:val="0"/>
          <w:kern w:val="0"/>
        </w:rPr>
        <w:t>, prin grija responsabilului cu gestionarea paginii de internet a instituției.</w:t>
      </w:r>
    </w:p>
    <w:p w14:paraId="6E131EC8" w14:textId="77777777" w:rsidR="00EA0DF4" w:rsidRPr="001F7DFD" w:rsidRDefault="00EA0DF4" w:rsidP="00D75509">
      <w:pPr>
        <w:pStyle w:val="BodyText"/>
        <w:spacing w:before="2"/>
        <w:ind w:right="74"/>
        <w:jc w:val="both"/>
        <w:rPr>
          <w:rFonts w:ascii="Times New Roman" w:eastAsia="Trebuchet MS" w:hAnsi="Times New Roman"/>
          <w:noProof w:val="0"/>
          <w:kern w:val="0"/>
        </w:rPr>
      </w:pPr>
    </w:p>
    <w:p w14:paraId="75C6C24B" w14:textId="77777777" w:rsidR="00244A4B" w:rsidRPr="00873DE0" w:rsidRDefault="00244A4B" w:rsidP="00244A4B">
      <w:pPr>
        <w:pStyle w:val="NoSpacing"/>
        <w:spacing w:line="276" w:lineRule="auto"/>
        <w:jc w:val="center"/>
        <w:rPr>
          <w:rFonts w:ascii="Times New Roman" w:hAnsi="Times New Roman"/>
        </w:rPr>
      </w:pPr>
      <w:bookmarkStart w:id="0" w:name="_Hlk148688125"/>
      <w:r w:rsidRPr="00873DE0">
        <w:rPr>
          <w:rFonts w:ascii="Times New Roman" w:hAnsi="Times New Roman"/>
        </w:rPr>
        <w:t>DIRECTOR EXECUTIV,</w:t>
      </w:r>
    </w:p>
    <w:bookmarkEnd w:id="0"/>
    <w:p w14:paraId="6165F87B" w14:textId="667ED6D6" w:rsidR="00130970" w:rsidRPr="00873DE0" w:rsidRDefault="00244A4B" w:rsidP="00130970">
      <w:pPr>
        <w:spacing w:line="276" w:lineRule="auto"/>
        <w:jc w:val="both"/>
        <w:rPr>
          <w:rFonts w:ascii="Times New Roman" w:eastAsia="Trebuchet MS" w:hAnsi="Times New Roman"/>
          <w:b/>
          <w:color w:val="262626"/>
        </w:rPr>
      </w:pPr>
      <w:r w:rsidRPr="00873DE0">
        <w:rPr>
          <w:rFonts w:ascii="Times New Roman" w:eastAsia="Trebuchet MS" w:hAnsi="Times New Roman"/>
          <w:b/>
          <w:color w:val="262626"/>
        </w:rPr>
        <w:tab/>
      </w:r>
      <w:r w:rsidRPr="00873DE0">
        <w:rPr>
          <w:rFonts w:ascii="Times New Roman" w:eastAsia="Trebuchet MS" w:hAnsi="Times New Roman"/>
          <w:b/>
          <w:color w:val="262626"/>
        </w:rPr>
        <w:tab/>
      </w:r>
      <w:r w:rsidRPr="00873DE0">
        <w:rPr>
          <w:rFonts w:ascii="Times New Roman" w:eastAsia="Trebuchet MS" w:hAnsi="Times New Roman"/>
          <w:b/>
          <w:color w:val="262626"/>
        </w:rPr>
        <w:tab/>
      </w:r>
      <w:r w:rsidRPr="00873DE0">
        <w:rPr>
          <w:rFonts w:ascii="Times New Roman" w:eastAsia="Trebuchet MS" w:hAnsi="Times New Roman"/>
          <w:b/>
          <w:color w:val="262626"/>
        </w:rPr>
        <w:tab/>
      </w:r>
      <w:r w:rsidRPr="00873DE0">
        <w:rPr>
          <w:rFonts w:ascii="Times New Roman" w:eastAsia="Trebuchet MS" w:hAnsi="Times New Roman"/>
          <w:b/>
          <w:color w:val="262626"/>
        </w:rPr>
        <w:tab/>
      </w:r>
      <w:r w:rsidR="001F7DFD" w:rsidRPr="00873DE0">
        <w:rPr>
          <w:rFonts w:ascii="Times New Roman" w:eastAsia="Trebuchet MS" w:hAnsi="Times New Roman"/>
          <w:b/>
          <w:color w:val="262626"/>
        </w:rPr>
        <w:t xml:space="preserve">       </w:t>
      </w:r>
      <w:r w:rsidRPr="00873DE0">
        <w:rPr>
          <w:rFonts w:ascii="Times New Roman" w:eastAsia="Trebuchet MS" w:hAnsi="Times New Roman"/>
          <w:b/>
          <w:color w:val="262626"/>
        </w:rPr>
        <w:t>Alina-Iulia Ionescu</w:t>
      </w:r>
    </w:p>
    <w:p w14:paraId="09E38AC9" w14:textId="511771B6" w:rsidR="00BC4FBF" w:rsidRPr="00873DE0" w:rsidRDefault="00BC4FBF" w:rsidP="00873DE0">
      <w:pPr>
        <w:tabs>
          <w:tab w:val="left" w:pos="930"/>
        </w:tabs>
        <w:rPr>
          <w:rFonts w:ascii="Times New Roman" w:hAnsi="Times New Roman"/>
          <w:lang w:val="en-US"/>
        </w:rPr>
      </w:pPr>
    </w:p>
    <w:p w14:paraId="0D6046EC" w14:textId="77777777" w:rsidR="00BC4FBF" w:rsidRDefault="00BC4FBF" w:rsidP="004473B8">
      <w:pPr>
        <w:autoSpaceDE w:val="0"/>
        <w:autoSpaceDN w:val="0"/>
        <w:adjustRightInd w:val="0"/>
        <w:jc w:val="both"/>
        <w:rPr>
          <w:lang w:val="en-US"/>
        </w:rPr>
      </w:pPr>
    </w:p>
    <w:p w14:paraId="1834211B" w14:textId="77777777" w:rsidR="00BC4FBF" w:rsidRPr="00BC4FBF" w:rsidRDefault="00000000" w:rsidP="00BC4FBF">
      <w:pPr>
        <w:rPr>
          <w:rFonts w:ascii="Trebuchet MS" w:hAnsi="Trebuchet MS"/>
          <w:sz w:val="24"/>
          <w:szCs w:val="24"/>
        </w:rPr>
      </w:pPr>
      <w:r>
        <w:rPr>
          <w:rFonts w:ascii="Trebuchet MS" w:hAnsi="Trebuchet MS"/>
          <w:sz w:val="24"/>
          <w:szCs w:val="24"/>
          <w:lang w:val="en-US"/>
        </w:rPr>
        <w:object w:dxaOrig="1440" w:dyaOrig="1440" w14:anchorId="79AB9139">
          <v:shape id="_x0000_s1040" type="#_x0000_t75" style="position:absolute;margin-left:-19.85pt;margin-top:4.55pt;width:71pt;height:71pt;z-index:-251652096;mso-position-horizontal-relative:text;mso-position-vertical-relative:text">
            <v:imagedata r:id="rId7" o:title=""/>
            <o:lock v:ext="edit" aspectratio="f"/>
            <w10:wrap type="square"/>
          </v:shape>
          <o:OLEObject Type="Embed" ProgID="CorelDraw.Graphic.16" ShapeID="_x0000_s1040" DrawAspect="Content" ObjectID="_1829732017" r:id="rId10"/>
        </w:object>
      </w:r>
      <w:r w:rsidR="00BC4FBF" w:rsidRPr="00BC4FBF">
        <w:rPr>
          <w:rFonts w:ascii="Trebuchet MS" w:hAnsi="Trebuchet MS"/>
          <w:sz w:val="24"/>
          <w:szCs w:val="24"/>
          <w:lang w:val="en-US"/>
        </w:rPr>
        <mc:AlternateContent>
          <mc:Choice Requires="wps">
            <w:drawing>
              <wp:anchor distT="0" distB="0" distL="114300" distR="114300" simplePos="0" relativeHeight="251663360" behindDoc="0" locked="0" layoutInCell="1" allowOverlap="1" wp14:anchorId="4448A826" wp14:editId="3267894E">
                <wp:simplePos x="0" y="0"/>
                <wp:positionH relativeFrom="page">
                  <wp:posOffset>1809750</wp:posOffset>
                </wp:positionH>
                <wp:positionV relativeFrom="paragraph">
                  <wp:posOffset>91440</wp:posOffset>
                </wp:positionV>
                <wp:extent cx="4314825" cy="730885"/>
                <wp:effectExtent l="0" t="0" r="0" b="0"/>
                <wp:wrapNone/>
                <wp:docPr id="184785398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8F8D" w14:textId="77777777" w:rsidR="00BC4FBF" w:rsidRPr="00100AC2" w:rsidRDefault="00BC4FBF" w:rsidP="00BC4FBF">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48A826" id="_x0000_s1028" type="#_x0000_t202" style="position:absolute;margin-left:142.5pt;margin-top:7.2pt;width:339.75pt;height:57.55pt;z-index:25166336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" filled="f" stroked="f">
                <v:textbox style="mso-fit-shape-to-text:t">
                  <w:txbxContent>
                    <w:p w14:paraId="293F8F8D" w14:textId="77777777" w:rsidR="00BC4FBF" w:rsidRPr="00100AC2" w:rsidRDefault="00BC4FBF" w:rsidP="00BC4FBF">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p>
    <w:p w14:paraId="22E6C38E" w14:textId="77777777" w:rsidR="00BC4FBF" w:rsidRPr="00BC4FBF" w:rsidRDefault="00BC4FBF" w:rsidP="00BC4FBF">
      <w:pPr>
        <w:jc w:val="center"/>
        <w:rPr>
          <w:rFonts w:ascii="Trebuchet MS" w:hAnsi="Trebuchet MS"/>
          <w:b/>
          <w:sz w:val="24"/>
          <w:szCs w:val="24"/>
          <w:lang w:val="en-US"/>
        </w:rPr>
      </w:pPr>
    </w:p>
    <w:p w14:paraId="09E8E1A6" w14:textId="77777777" w:rsidR="00BC4FBF" w:rsidRPr="00BC4FBF" w:rsidRDefault="00BC4FBF" w:rsidP="00BC4FBF">
      <w:pPr>
        <w:jc w:val="center"/>
        <w:rPr>
          <w:rFonts w:ascii="Trebuchet MS" w:hAnsi="Trebuchet MS"/>
          <w:b/>
          <w:sz w:val="24"/>
          <w:szCs w:val="24"/>
          <w:lang w:val="en-US"/>
        </w:rPr>
      </w:pPr>
    </w:p>
    <w:p w14:paraId="46256696" w14:textId="77777777" w:rsidR="00BC4FBF" w:rsidRPr="00BC4FBF" w:rsidRDefault="00BC4FBF" w:rsidP="00BC4FBF">
      <w:pPr>
        <w:jc w:val="center"/>
        <w:rPr>
          <w:rFonts w:ascii="Trebuchet MS" w:hAnsi="Trebuchet MS"/>
          <w:b/>
          <w:sz w:val="24"/>
          <w:szCs w:val="24"/>
          <w:lang w:val="en-US"/>
        </w:rPr>
      </w:pPr>
      <w:r w:rsidRPr="00BC4FBF">
        <w:drawing>
          <wp:anchor distT="0" distB="0" distL="114300" distR="114300" simplePos="0" relativeHeight="251662336" behindDoc="1" locked="0" layoutInCell="1" allowOverlap="1" wp14:anchorId="490B4476" wp14:editId="3C4B5572">
            <wp:simplePos x="0" y="0"/>
            <wp:positionH relativeFrom="leftMargin">
              <wp:posOffset>810260</wp:posOffset>
            </wp:positionH>
            <wp:positionV relativeFrom="paragraph">
              <wp:posOffset>235585</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204570333" name="Imagine 204570333" descr="O imagine care conține Grafică, Font, clipart, design grafi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0333" name="Imagine 204570333" descr="O imagine care conține Grafică, Font, clipart, design grafic&#10;&#10;Conținutul generat de inteligența artificială poate fi inco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4FBF">
        <w:rPr>
          <w:rFonts w:ascii="Trebuchet MS" w:hAnsi="Trebuchet MS"/>
          <w:sz w:val="24"/>
          <w:szCs w:val="24"/>
          <w:lang w:val="en-US"/>
        </w:rPr>
        <mc:AlternateContent>
          <mc:Choice Requires="wps">
            <w:drawing>
              <wp:anchor distT="0" distB="0" distL="114300" distR="114300" simplePos="0" relativeHeight="251661312" behindDoc="0" locked="0" layoutInCell="1" allowOverlap="1" wp14:anchorId="6367C9D7" wp14:editId="1FB7227C">
                <wp:simplePos x="0" y="0"/>
                <wp:positionH relativeFrom="page">
                  <wp:posOffset>2114550</wp:posOffset>
                </wp:positionH>
                <wp:positionV relativeFrom="paragraph">
                  <wp:posOffset>274955</wp:posOffset>
                </wp:positionV>
                <wp:extent cx="3209925" cy="632004"/>
                <wp:effectExtent l="0" t="0" r="0" b="0"/>
                <wp:wrapNone/>
                <wp:docPr id="23774178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BD6DD" w14:textId="77777777" w:rsidR="00BC4FBF" w:rsidRPr="00C263E2" w:rsidRDefault="00BC4FBF" w:rsidP="00BC4FBF">
                            <w:pPr>
                              <w:jc w:val="center"/>
                              <w:rPr>
                                <w:rFonts w:ascii="Trajan Pro" w:hAnsi="Trajan Pro"/>
                                <w:sz w:val="28"/>
                                <w:szCs w:val="28"/>
                              </w:rPr>
                            </w:pPr>
                            <w:r>
                              <w:rPr>
                                <w:rFonts w:ascii="Trajan Pro" w:hAnsi="Trajan Pro"/>
                                <w:sz w:val="28"/>
                                <w:szCs w:val="28"/>
                              </w:rPr>
                              <w:t>DIRECȚIA JUDEȚEANĂ PENTRU  SPORT ȘI TINERET 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7C9D7" id="_x0000_s1029" type="#_x0000_t202" style="position:absolute;left:0;text-align:left;margin-left:166.5pt;margin-top:21.65pt;width:252.75pt;height:4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" filled="f" stroked="f">
                <v:textbox>
                  <w:txbxContent>
                    <w:p w14:paraId="7E8BD6DD" w14:textId="77777777" w:rsidR="00BC4FBF" w:rsidRPr="00C263E2" w:rsidRDefault="00BC4FBF" w:rsidP="00BC4FBF">
                      <w:pPr>
                        <w:jc w:val="center"/>
                        <w:rPr>
                          <w:rFonts w:ascii="Trajan Pro" w:hAnsi="Trajan Pro"/>
                          <w:sz w:val="28"/>
                          <w:szCs w:val="28"/>
                        </w:rPr>
                      </w:pPr>
                      <w:r>
                        <w:rPr>
                          <w:rFonts w:ascii="Trajan Pro" w:hAnsi="Trajan Pro"/>
                          <w:sz w:val="28"/>
                          <w:szCs w:val="28"/>
                        </w:rPr>
                        <w:t>DIRECȚIA JUDEȚEANĂ PENTRU  SPORT ȘI TINERET DOLJ</w:t>
                      </w:r>
                    </w:p>
                  </w:txbxContent>
                </v:textbox>
                <w10:wrap anchorx="page"/>
              </v:shape>
            </w:pict>
          </mc:Fallback>
        </mc:AlternateContent>
      </w:r>
    </w:p>
    <w:p w14:paraId="23DD54B2" w14:textId="77777777" w:rsidR="00BC4FBF" w:rsidRPr="00BC4FBF" w:rsidRDefault="00BC4FBF" w:rsidP="00BC4FBF">
      <w:pPr>
        <w:jc w:val="center"/>
        <w:rPr>
          <w:rFonts w:ascii="Trebuchet MS" w:hAnsi="Trebuchet MS"/>
          <w:b/>
          <w:sz w:val="24"/>
          <w:szCs w:val="24"/>
          <w:lang w:val="en-US"/>
        </w:rPr>
      </w:pPr>
    </w:p>
    <w:p w14:paraId="7D070016" w14:textId="77777777" w:rsidR="00BC4FBF" w:rsidRPr="00BC4FBF" w:rsidRDefault="00BC4FBF" w:rsidP="00BC4FBF">
      <w:pPr>
        <w:jc w:val="center"/>
        <w:rPr>
          <w:rFonts w:ascii="Trebuchet MS" w:hAnsi="Trebuchet MS"/>
          <w:b/>
          <w:sz w:val="24"/>
          <w:szCs w:val="24"/>
          <w:lang w:val="en-US"/>
        </w:rPr>
      </w:pPr>
    </w:p>
    <w:p w14:paraId="109B3A84" w14:textId="77777777" w:rsidR="00BC4FBF" w:rsidRPr="00BC4FBF" w:rsidRDefault="00BC4FBF" w:rsidP="00BC4FBF">
      <w:pPr>
        <w:jc w:val="center"/>
        <w:rPr>
          <w:rFonts w:ascii="Trebuchet MS" w:hAnsi="Trebuchet MS"/>
          <w:b/>
          <w:sz w:val="24"/>
          <w:szCs w:val="24"/>
          <w:lang w:val="en-US"/>
        </w:rPr>
      </w:pPr>
    </w:p>
    <w:p w14:paraId="2E208A6F" w14:textId="77777777" w:rsidR="00BC4FBF" w:rsidRPr="00BC4FBF" w:rsidRDefault="00BC4FBF" w:rsidP="00BC4FBF">
      <w:pPr>
        <w:spacing w:after="0" w:line="240" w:lineRule="auto"/>
        <w:rPr>
          <w:rFonts w:ascii="Times New Roman" w:hAnsi="Times New Roman"/>
          <w:sz w:val="24"/>
          <w:szCs w:val="24"/>
        </w:rPr>
      </w:pPr>
      <w:bookmarkStart w:id="1" w:name="_Hlk149582356"/>
    </w:p>
    <w:p w14:paraId="316B8BCF" w14:textId="77777777" w:rsidR="00BC4FBF" w:rsidRPr="00BC4FBF" w:rsidRDefault="00BC4FBF" w:rsidP="00BC4FBF">
      <w:pPr>
        <w:spacing w:after="0" w:line="240" w:lineRule="auto"/>
        <w:rPr>
          <w:rFonts w:ascii="Times New Roman" w:hAnsi="Times New Roman"/>
          <w:sz w:val="24"/>
          <w:szCs w:val="24"/>
        </w:rPr>
      </w:pPr>
      <w:bookmarkStart w:id="2" w:name="_Hlk149581906"/>
      <w:r w:rsidRPr="00BC4FBF">
        <w:rPr>
          <w:rFonts w:ascii="Times New Roman" w:hAnsi="Times New Roman"/>
          <w:sz w:val="24"/>
          <w:szCs w:val="24"/>
        </w:rPr>
        <w:t xml:space="preserve">                                                                                                            </w:t>
      </w:r>
      <w:bookmarkEnd w:id="1"/>
    </w:p>
    <w:p w14:paraId="05DF429E" w14:textId="77777777" w:rsidR="00BC4FBF" w:rsidRPr="00BC4FBF" w:rsidRDefault="00BC4FBF" w:rsidP="00BC4FBF">
      <w:pPr>
        <w:spacing w:after="0" w:line="240" w:lineRule="auto"/>
        <w:jc w:val="center"/>
        <w:rPr>
          <w:rFonts w:ascii="Times New Roman" w:eastAsia="Times New Roman" w:hAnsi="Times New Roman"/>
          <w:sz w:val="24"/>
        </w:rPr>
      </w:pPr>
      <w:r w:rsidRPr="00BC4FBF">
        <w:rPr>
          <w:rFonts w:ascii="Times New Roman" w:hAnsi="Times New Roman"/>
          <w:sz w:val="24"/>
          <w:szCs w:val="24"/>
        </w:rPr>
        <w:t xml:space="preserve">                              </w:t>
      </w:r>
      <w:r w:rsidRPr="00BC4FBF">
        <w:rPr>
          <w:rFonts w:ascii="Times New Roman" w:hAnsi="Times New Roman"/>
          <w:sz w:val="24"/>
          <w:szCs w:val="24"/>
        </w:rPr>
        <w:tab/>
      </w:r>
      <w:r w:rsidRPr="00BC4FBF">
        <w:rPr>
          <w:rFonts w:ascii="Times New Roman" w:hAnsi="Times New Roman"/>
          <w:sz w:val="24"/>
          <w:szCs w:val="24"/>
        </w:rPr>
        <w:tab/>
      </w:r>
      <w:r w:rsidRPr="00BC4FBF">
        <w:rPr>
          <w:rFonts w:ascii="Times New Roman" w:hAnsi="Times New Roman"/>
          <w:sz w:val="24"/>
          <w:szCs w:val="24"/>
        </w:rPr>
        <w:tab/>
      </w:r>
      <w:r w:rsidRPr="00BC4FBF">
        <w:rPr>
          <w:rFonts w:ascii="Times New Roman" w:hAnsi="Times New Roman"/>
          <w:sz w:val="24"/>
          <w:szCs w:val="24"/>
        </w:rPr>
        <w:tab/>
        <w:t xml:space="preserve">                                  Anexa la Decizia nr.16/31.01.2025                                                                               </w:t>
      </w:r>
    </w:p>
    <w:p w14:paraId="610B66A3" w14:textId="77777777" w:rsidR="00BC4FBF" w:rsidRDefault="00BC4FBF" w:rsidP="00BC4FBF">
      <w:pPr>
        <w:spacing w:line="218" w:lineRule="exact"/>
        <w:rPr>
          <w:rFonts w:ascii="Times New Roman" w:eastAsia="Times New Roman" w:hAnsi="Times New Roman"/>
          <w:sz w:val="24"/>
        </w:rPr>
      </w:pPr>
    </w:p>
    <w:p w14:paraId="430CE52E" w14:textId="77777777" w:rsidR="00BC4FBF" w:rsidRDefault="00BC4FBF" w:rsidP="00BC4FBF">
      <w:pPr>
        <w:spacing w:line="218" w:lineRule="exact"/>
        <w:rPr>
          <w:rFonts w:ascii="Times New Roman" w:eastAsia="Times New Roman" w:hAnsi="Times New Roman"/>
          <w:sz w:val="24"/>
        </w:rPr>
      </w:pPr>
    </w:p>
    <w:p w14:paraId="619C4975" w14:textId="77777777" w:rsidR="00BC4FBF" w:rsidRDefault="00BC4FBF" w:rsidP="00BC4FBF">
      <w:pPr>
        <w:spacing w:line="218" w:lineRule="exact"/>
        <w:rPr>
          <w:rFonts w:ascii="Times New Roman" w:eastAsia="Times New Roman" w:hAnsi="Times New Roman"/>
          <w:sz w:val="24"/>
        </w:rPr>
      </w:pPr>
    </w:p>
    <w:p w14:paraId="7754E997" w14:textId="77777777" w:rsidR="00BC4FBF" w:rsidRDefault="00BC4FBF" w:rsidP="00BC4FBF">
      <w:pPr>
        <w:spacing w:line="218" w:lineRule="exact"/>
        <w:rPr>
          <w:rFonts w:ascii="Times New Roman" w:eastAsia="Times New Roman" w:hAnsi="Times New Roman"/>
          <w:sz w:val="24"/>
        </w:rPr>
      </w:pPr>
    </w:p>
    <w:p w14:paraId="78E16744" w14:textId="77777777" w:rsidR="00BC4FBF" w:rsidRDefault="00BC4FBF" w:rsidP="00BC4FBF">
      <w:pPr>
        <w:spacing w:line="218" w:lineRule="exact"/>
        <w:rPr>
          <w:rFonts w:ascii="Times New Roman" w:eastAsia="Times New Roman" w:hAnsi="Times New Roman"/>
          <w:sz w:val="24"/>
        </w:rPr>
      </w:pPr>
    </w:p>
    <w:p w14:paraId="0D599546" w14:textId="77777777" w:rsidR="00BC4FBF" w:rsidRPr="00BC4FBF" w:rsidRDefault="00BC4FBF" w:rsidP="00BC4FBF">
      <w:pPr>
        <w:spacing w:line="218" w:lineRule="exact"/>
        <w:rPr>
          <w:rFonts w:ascii="Times New Roman" w:eastAsia="Times New Roman" w:hAnsi="Times New Roman"/>
          <w:sz w:val="24"/>
        </w:rPr>
      </w:pPr>
    </w:p>
    <w:p w14:paraId="0D6D60BF" w14:textId="77777777" w:rsidR="00BC4FBF" w:rsidRPr="00BC4FBF" w:rsidRDefault="00BC4FBF" w:rsidP="00BC4FBF">
      <w:pPr>
        <w:spacing w:after="0" w:line="240" w:lineRule="auto"/>
        <w:jc w:val="center"/>
        <w:rPr>
          <w:rFonts w:ascii="Times New Roman" w:eastAsia="Times New Roman" w:hAnsi="Times New Roman"/>
          <w:b/>
          <w:sz w:val="28"/>
          <w:szCs w:val="28"/>
        </w:rPr>
      </w:pPr>
      <w:r w:rsidRPr="00BC4FBF">
        <w:rPr>
          <w:rFonts w:ascii="Times New Roman" w:eastAsia="Times New Roman" w:hAnsi="Times New Roman"/>
          <w:b/>
          <w:sz w:val="28"/>
          <w:szCs w:val="28"/>
        </w:rPr>
        <w:t>CODUL</w:t>
      </w:r>
    </w:p>
    <w:p w14:paraId="38253795" w14:textId="5CDB6A6C" w:rsidR="00BC4FBF" w:rsidRPr="00BC4FBF" w:rsidRDefault="00BC4FBF" w:rsidP="00BC4FBF">
      <w:pPr>
        <w:spacing w:after="0" w:line="240" w:lineRule="auto"/>
        <w:jc w:val="center"/>
        <w:rPr>
          <w:rFonts w:ascii="Times New Roman" w:eastAsia="Times New Roman" w:hAnsi="Times New Roman"/>
          <w:b/>
          <w:sz w:val="28"/>
          <w:szCs w:val="28"/>
        </w:rPr>
      </w:pPr>
      <w:r w:rsidRPr="00BC4FBF">
        <w:rPr>
          <w:rFonts w:ascii="Times New Roman" w:eastAsia="Times New Roman" w:hAnsi="Times New Roman"/>
          <w:b/>
          <w:sz w:val="28"/>
          <w:szCs w:val="28"/>
        </w:rPr>
        <w:t xml:space="preserve">DE ETICĂ ȘI </w:t>
      </w:r>
      <w:r w:rsidR="00963421">
        <w:rPr>
          <w:rFonts w:ascii="Times New Roman" w:eastAsia="Times New Roman" w:hAnsi="Times New Roman"/>
          <w:b/>
          <w:sz w:val="28"/>
          <w:szCs w:val="28"/>
        </w:rPr>
        <w:t xml:space="preserve">INTEGRITATE </w:t>
      </w:r>
      <w:r w:rsidRPr="00BC4FBF">
        <w:rPr>
          <w:rFonts w:ascii="Times New Roman" w:eastAsia="Times New Roman" w:hAnsi="Times New Roman"/>
          <w:b/>
          <w:sz w:val="28"/>
          <w:szCs w:val="28"/>
        </w:rPr>
        <w:t xml:space="preserve">AL PERSONALULUI </w:t>
      </w:r>
    </w:p>
    <w:p w14:paraId="06D231D0" w14:textId="77777777" w:rsidR="00BC4FBF" w:rsidRPr="00BC4FBF" w:rsidRDefault="00BC4FBF" w:rsidP="00BC4FBF">
      <w:pPr>
        <w:spacing w:after="0" w:line="240" w:lineRule="auto"/>
        <w:jc w:val="center"/>
        <w:rPr>
          <w:rFonts w:ascii="Times New Roman" w:eastAsia="Times New Roman" w:hAnsi="Times New Roman"/>
          <w:b/>
          <w:sz w:val="28"/>
          <w:szCs w:val="28"/>
        </w:rPr>
      </w:pPr>
      <w:r w:rsidRPr="00BC4FBF">
        <w:rPr>
          <w:rFonts w:ascii="Times New Roman" w:eastAsia="Times New Roman" w:hAnsi="Times New Roman"/>
          <w:b/>
          <w:sz w:val="28"/>
          <w:szCs w:val="28"/>
        </w:rPr>
        <w:t xml:space="preserve">din cadrul </w:t>
      </w:r>
    </w:p>
    <w:p w14:paraId="48CDB481" w14:textId="77777777" w:rsidR="00BC4FBF" w:rsidRPr="00BC4FBF" w:rsidRDefault="00BC4FBF" w:rsidP="00BC4FBF">
      <w:pPr>
        <w:spacing w:after="0" w:line="240" w:lineRule="auto"/>
        <w:jc w:val="center"/>
        <w:rPr>
          <w:rFonts w:ascii="Times New Roman" w:eastAsia="Times New Roman" w:hAnsi="Times New Roman"/>
          <w:b/>
          <w:sz w:val="28"/>
          <w:szCs w:val="28"/>
        </w:rPr>
      </w:pPr>
      <w:r w:rsidRPr="00BC4FBF">
        <w:rPr>
          <w:rFonts w:ascii="Times New Roman" w:eastAsia="Times New Roman" w:hAnsi="Times New Roman"/>
          <w:b/>
          <w:sz w:val="28"/>
          <w:szCs w:val="28"/>
        </w:rPr>
        <w:t>Direcției Județene pentru Sport și Tineret Dolj</w:t>
      </w:r>
    </w:p>
    <w:p w14:paraId="16929EB2" w14:textId="77777777" w:rsidR="00BC4FBF" w:rsidRPr="00BC4FBF" w:rsidRDefault="00BC4FBF" w:rsidP="00BC4FBF">
      <w:pPr>
        <w:spacing w:after="0" w:line="240" w:lineRule="auto"/>
        <w:jc w:val="center"/>
        <w:rPr>
          <w:rFonts w:ascii="Times New Roman" w:eastAsia="Times New Roman" w:hAnsi="Times New Roman"/>
          <w:sz w:val="28"/>
          <w:szCs w:val="28"/>
        </w:rPr>
        <w:sectPr w:rsidR="00BC4FBF" w:rsidRPr="00BC4FBF" w:rsidSect="00BC4FBF">
          <w:footerReference w:type="default" r:id="rId11"/>
          <w:pgSz w:w="12240" w:h="15840"/>
          <w:pgMar w:top="284" w:right="1160" w:bottom="440" w:left="1080" w:header="0" w:footer="0" w:gutter="0"/>
          <w:cols w:space="0" w:equalWidth="0">
            <w:col w:w="10000"/>
          </w:cols>
          <w:docGrid w:linePitch="360"/>
        </w:sectPr>
      </w:pPr>
      <w:r w:rsidRPr="00BC4FBF">
        <w:rPr>
          <w:rFonts w:ascii="Times New Roman" w:eastAsia="Times New Roman" w:hAnsi="Times New Roman"/>
          <w:b/>
          <w:sz w:val="28"/>
          <w:szCs w:val="28"/>
        </w:rPr>
        <w:t>2025</w:t>
      </w:r>
    </w:p>
    <w:bookmarkEnd w:id="2"/>
    <w:p w14:paraId="11DEC060" w14:textId="77777777" w:rsidR="00BC4FBF" w:rsidRPr="00BC4FBF" w:rsidRDefault="00BC4FBF" w:rsidP="00BC4FBF">
      <w:pPr>
        <w:spacing w:after="0" w:line="276" w:lineRule="auto"/>
        <w:jc w:val="center"/>
        <w:rPr>
          <w:rFonts w:ascii="Times New Roman" w:hAnsi="Times New Roman"/>
          <w:b/>
          <w:bCs/>
          <w:sz w:val="24"/>
          <w:szCs w:val="24"/>
        </w:rPr>
      </w:pPr>
    </w:p>
    <w:p w14:paraId="2986CEB6" w14:textId="77777777" w:rsidR="00BC4FBF" w:rsidRPr="00BC4FBF" w:rsidRDefault="00BC4FBF" w:rsidP="00BC4FBF">
      <w:pPr>
        <w:spacing w:after="0" w:line="240" w:lineRule="auto"/>
        <w:rPr>
          <w:rFonts w:ascii="Times New Roman" w:hAnsi="Times New Roman"/>
          <w:sz w:val="24"/>
          <w:szCs w:val="24"/>
        </w:rPr>
      </w:pPr>
    </w:p>
    <w:p w14:paraId="33B4D98F" w14:textId="77777777" w:rsidR="00BC4FBF" w:rsidRPr="00BC4FBF" w:rsidRDefault="00BC4FBF" w:rsidP="00BC4FBF">
      <w:pPr>
        <w:spacing w:after="0" w:line="240" w:lineRule="auto"/>
        <w:rPr>
          <w:rFonts w:ascii="Times New Roman" w:hAnsi="Times New Roman"/>
          <w:sz w:val="24"/>
          <w:szCs w:val="24"/>
        </w:rPr>
      </w:pPr>
      <w:r w:rsidRPr="00BC4FBF">
        <w:rPr>
          <w:rFonts w:ascii="Times New Roman" w:hAnsi="Times New Roman"/>
          <w:sz w:val="24"/>
          <w:szCs w:val="24"/>
        </w:rPr>
        <w:t xml:space="preserve">                                                                                                             </w:t>
      </w:r>
    </w:p>
    <w:p w14:paraId="3C0B1AB1" w14:textId="77777777" w:rsidR="00BC4FBF" w:rsidRPr="00BC4FBF" w:rsidRDefault="00BC4FBF" w:rsidP="00BC4FBF">
      <w:pPr>
        <w:spacing w:after="0" w:line="276" w:lineRule="auto"/>
        <w:jc w:val="center"/>
        <w:rPr>
          <w:rFonts w:ascii="Times New Roman" w:hAnsi="Times New Roman"/>
          <w:b/>
          <w:bCs/>
          <w:sz w:val="24"/>
          <w:szCs w:val="24"/>
        </w:rPr>
      </w:pPr>
    </w:p>
    <w:p w14:paraId="110BC6AE" w14:textId="77777777" w:rsidR="00BC4FBF" w:rsidRPr="00BC4FBF" w:rsidRDefault="00BC4FBF" w:rsidP="00BC4FBF">
      <w:pPr>
        <w:spacing w:after="0" w:line="276" w:lineRule="auto"/>
        <w:jc w:val="center"/>
        <w:rPr>
          <w:rFonts w:ascii="Times New Roman" w:hAnsi="Times New Roman"/>
          <w:b/>
          <w:bCs/>
          <w:sz w:val="24"/>
          <w:szCs w:val="24"/>
        </w:rPr>
      </w:pPr>
      <w:r w:rsidRPr="00BC4FBF">
        <w:rPr>
          <w:rFonts w:ascii="Times New Roman" w:hAnsi="Times New Roman"/>
          <w:b/>
          <w:bCs/>
          <w:sz w:val="24"/>
          <w:szCs w:val="24"/>
        </w:rPr>
        <w:t>CAPITOLUL I</w:t>
      </w:r>
    </w:p>
    <w:p w14:paraId="0BD1B48A" w14:textId="3BD1FD17" w:rsidR="00BC4FBF" w:rsidRPr="00BC4FBF" w:rsidRDefault="00BC4FBF" w:rsidP="00BC4FBF">
      <w:pPr>
        <w:spacing w:after="0" w:line="276" w:lineRule="auto"/>
        <w:jc w:val="center"/>
        <w:rPr>
          <w:rFonts w:ascii="Times New Roman" w:hAnsi="Times New Roman"/>
          <w:b/>
          <w:bCs/>
          <w:sz w:val="24"/>
          <w:szCs w:val="24"/>
        </w:rPr>
      </w:pPr>
      <w:r w:rsidRPr="00BC4FBF">
        <w:rPr>
          <w:rFonts w:ascii="Times New Roman" w:hAnsi="Times New Roman"/>
          <w:b/>
          <w:bCs/>
          <w:sz w:val="24"/>
          <w:szCs w:val="24"/>
        </w:rPr>
        <w:t>D</w:t>
      </w:r>
      <w:r w:rsidR="0098646F">
        <w:rPr>
          <w:rFonts w:ascii="Times New Roman" w:hAnsi="Times New Roman"/>
          <w:b/>
          <w:bCs/>
          <w:sz w:val="24"/>
          <w:szCs w:val="24"/>
        </w:rPr>
        <w:t>OMENIU DE APLICARE ȘI OBIECTIVE</w:t>
      </w:r>
    </w:p>
    <w:p w14:paraId="0707D5DF" w14:textId="77777777" w:rsidR="00BC4FBF" w:rsidRPr="00BC4FBF" w:rsidRDefault="00BC4FBF" w:rsidP="00BC4FBF">
      <w:pPr>
        <w:spacing w:after="0" w:line="276" w:lineRule="auto"/>
        <w:jc w:val="center"/>
        <w:rPr>
          <w:rFonts w:ascii="Times New Roman" w:hAnsi="Times New Roman"/>
          <w:b/>
          <w:bCs/>
          <w:sz w:val="24"/>
          <w:szCs w:val="24"/>
        </w:rPr>
      </w:pPr>
    </w:p>
    <w:p w14:paraId="52A48747" w14:textId="3C8161B9" w:rsidR="00BC4FBF" w:rsidRPr="00BC4FBF" w:rsidRDefault="00BC4FBF" w:rsidP="00BC4FBF">
      <w:pPr>
        <w:spacing w:after="0" w:line="240" w:lineRule="auto"/>
        <w:ind w:right="60"/>
        <w:contextualSpacing/>
        <w:jc w:val="both"/>
        <w:rPr>
          <w:rFonts w:ascii="Times New Roman" w:eastAsia="Times New Roman" w:hAnsi="Times New Roman"/>
          <w:sz w:val="24"/>
        </w:rPr>
      </w:pPr>
      <w:r w:rsidRPr="00BC4FBF">
        <w:rPr>
          <w:rFonts w:ascii="Times New Roman" w:eastAsia="Times New Roman" w:hAnsi="Times New Roman"/>
          <w:b/>
          <w:sz w:val="24"/>
        </w:rPr>
        <w:t>Art.1</w:t>
      </w:r>
      <w:r w:rsidRPr="00BC4FBF">
        <w:rPr>
          <w:rFonts w:ascii="Times New Roman" w:eastAsia="Times New Roman" w:hAnsi="Times New Roman"/>
          <w:sz w:val="24"/>
        </w:rPr>
        <w:t xml:space="preserve"> - (1) Prezentul Cod de etică și </w:t>
      </w:r>
      <w:r w:rsidR="00873DE0">
        <w:rPr>
          <w:rFonts w:ascii="Times New Roman" w:eastAsia="Times New Roman" w:hAnsi="Times New Roman"/>
          <w:sz w:val="24"/>
        </w:rPr>
        <w:t>integritate</w:t>
      </w:r>
      <w:r w:rsidRPr="00BC4FBF">
        <w:rPr>
          <w:rFonts w:ascii="Times New Roman" w:eastAsia="Times New Roman" w:hAnsi="Times New Roman"/>
          <w:sz w:val="24"/>
        </w:rPr>
        <w:t xml:space="preserve"> </w:t>
      </w:r>
      <w:r w:rsidR="004F0500">
        <w:rPr>
          <w:rFonts w:ascii="Times New Roman" w:eastAsia="Times New Roman" w:hAnsi="Times New Roman"/>
          <w:sz w:val="24"/>
        </w:rPr>
        <w:t>a</w:t>
      </w:r>
      <w:r w:rsidR="00781745">
        <w:rPr>
          <w:rFonts w:ascii="Times New Roman" w:eastAsia="Times New Roman" w:hAnsi="Times New Roman"/>
          <w:sz w:val="24"/>
        </w:rPr>
        <w:t>l</w:t>
      </w:r>
      <w:r w:rsidR="004F0500">
        <w:rPr>
          <w:rFonts w:ascii="Times New Roman" w:eastAsia="Times New Roman" w:hAnsi="Times New Roman"/>
          <w:sz w:val="24"/>
        </w:rPr>
        <w:t xml:space="preserve"> funcționarilor publici și personalului contractual din cadrul Direcției Județene pentru Sport și Tineret Dolj </w:t>
      </w:r>
      <w:r w:rsidRPr="00BC4FBF">
        <w:rPr>
          <w:rFonts w:ascii="Times New Roman" w:eastAsia="Times New Roman" w:hAnsi="Times New Roman"/>
          <w:sz w:val="24"/>
        </w:rPr>
        <w:t xml:space="preserve">(denumit în continuare </w:t>
      </w:r>
      <w:r w:rsidR="0098646F" w:rsidRPr="0098646F">
        <w:rPr>
          <w:rFonts w:ascii="Times New Roman" w:eastAsia="Times New Roman" w:hAnsi="Times New Roman"/>
          <w:b/>
          <w:bCs/>
          <w:sz w:val="24"/>
        </w:rPr>
        <w:t>”</w:t>
      </w:r>
      <w:r w:rsidRPr="00BC4FBF">
        <w:rPr>
          <w:rFonts w:ascii="Times New Roman" w:eastAsia="Times New Roman" w:hAnsi="Times New Roman"/>
          <w:b/>
          <w:bCs/>
          <w:sz w:val="24"/>
        </w:rPr>
        <w:t>Cod</w:t>
      </w:r>
      <w:r w:rsidR="0098646F" w:rsidRPr="0098646F">
        <w:rPr>
          <w:rFonts w:ascii="Times New Roman" w:eastAsia="Times New Roman" w:hAnsi="Times New Roman"/>
          <w:b/>
          <w:bCs/>
          <w:sz w:val="24"/>
        </w:rPr>
        <w:t>”</w:t>
      </w:r>
      <w:r w:rsidRPr="00BC4FBF">
        <w:rPr>
          <w:rFonts w:ascii="Times New Roman" w:eastAsia="Times New Roman" w:hAnsi="Times New Roman"/>
          <w:sz w:val="24"/>
        </w:rPr>
        <w:t>) este elaborat în baza O.U.G. nr.</w:t>
      </w:r>
      <w:r w:rsidR="0098646F">
        <w:rPr>
          <w:rFonts w:ascii="Times New Roman" w:eastAsia="Times New Roman" w:hAnsi="Times New Roman"/>
          <w:sz w:val="24"/>
        </w:rPr>
        <w:t xml:space="preserve"> </w:t>
      </w:r>
      <w:r w:rsidRPr="00BC4FBF">
        <w:rPr>
          <w:rFonts w:ascii="Times New Roman" w:eastAsia="Times New Roman" w:hAnsi="Times New Roman"/>
          <w:sz w:val="24"/>
        </w:rPr>
        <w:t xml:space="preserve">57/2019 privind Codul Administrativ, cu modificările și completările ulterioare. </w:t>
      </w:r>
    </w:p>
    <w:p w14:paraId="0CE6A2A3" w14:textId="7F212A81" w:rsidR="00BC4FBF" w:rsidRPr="00BC4FBF" w:rsidRDefault="00BC4FBF" w:rsidP="00BC4FBF">
      <w:pPr>
        <w:spacing w:after="0" w:line="240" w:lineRule="auto"/>
        <w:ind w:right="60"/>
        <w:contextualSpacing/>
        <w:jc w:val="both"/>
        <w:rPr>
          <w:rFonts w:ascii="Times New Roman" w:eastAsia="Times New Roman" w:hAnsi="Times New Roman"/>
          <w:sz w:val="24"/>
        </w:rPr>
      </w:pPr>
      <w:r w:rsidRPr="00BC4FBF">
        <w:rPr>
          <w:rFonts w:ascii="Times New Roman" w:eastAsia="Times New Roman" w:hAnsi="Times New Roman"/>
          <w:sz w:val="24"/>
        </w:rPr>
        <w:t xml:space="preserve">(2) Codul </w:t>
      </w:r>
      <w:r w:rsidR="004F0500">
        <w:rPr>
          <w:rFonts w:ascii="Times New Roman" w:eastAsia="Times New Roman" w:hAnsi="Times New Roman"/>
          <w:sz w:val="24"/>
        </w:rPr>
        <w:t>reglementează normele de conduită etică și pro</w:t>
      </w:r>
      <w:r w:rsidR="00755781">
        <w:rPr>
          <w:rFonts w:ascii="Times New Roman" w:eastAsia="Times New Roman" w:hAnsi="Times New Roman"/>
          <w:sz w:val="24"/>
        </w:rPr>
        <w:t>fesională ale funcționarilor publici</w:t>
      </w:r>
      <w:r w:rsidR="00EC2C9A">
        <w:rPr>
          <w:rFonts w:ascii="Times New Roman" w:eastAsia="Times New Roman" w:hAnsi="Times New Roman"/>
          <w:sz w:val="24"/>
        </w:rPr>
        <w:t xml:space="preserve"> și personalului contractual și formulează principiile care trebuie respectate în vederea creșterii încrederii și a prestigiului, ca autoritate a administrației publice teritoriale.</w:t>
      </w:r>
      <w:r w:rsidRPr="00BC4FBF">
        <w:rPr>
          <w:rFonts w:ascii="Times New Roman" w:eastAsia="Times New Roman" w:hAnsi="Times New Roman"/>
          <w:sz w:val="24"/>
        </w:rPr>
        <w:t xml:space="preserve"> </w:t>
      </w:r>
    </w:p>
    <w:p w14:paraId="05E5862F" w14:textId="794AA966" w:rsidR="0098646F" w:rsidRPr="0098646F" w:rsidRDefault="00BC4FBF" w:rsidP="00BC4FBF">
      <w:pPr>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Art.2</w:t>
      </w:r>
      <w:r w:rsidRPr="00BC4FBF">
        <w:rPr>
          <w:rFonts w:ascii="Times New Roman" w:hAnsi="Times New Roman"/>
          <w:sz w:val="24"/>
          <w:szCs w:val="24"/>
        </w:rPr>
        <w:t xml:space="preserve"> </w:t>
      </w:r>
      <w:r w:rsidR="0098646F" w:rsidRPr="0098646F">
        <w:rPr>
          <w:rFonts w:ascii="Times New Roman" w:hAnsi="Times New Roman"/>
          <w:sz w:val="24"/>
          <w:szCs w:val="24"/>
        </w:rPr>
        <w:t>–</w:t>
      </w:r>
      <w:r w:rsidRPr="00BC4FBF">
        <w:rPr>
          <w:rFonts w:ascii="Times New Roman" w:hAnsi="Times New Roman"/>
          <w:sz w:val="24"/>
          <w:szCs w:val="24"/>
        </w:rPr>
        <w:t xml:space="preserve"> </w:t>
      </w:r>
      <w:r w:rsidR="0098646F" w:rsidRPr="0098646F">
        <w:rPr>
          <w:rFonts w:ascii="Times New Roman" w:hAnsi="Times New Roman"/>
          <w:sz w:val="24"/>
          <w:szCs w:val="24"/>
        </w:rPr>
        <w:t xml:space="preserve">Normele de conduită etică și profesională prevăzute de prezentul Cod sunt obligatorii pentru funcționarii publici, pentru personalul care ocupă temporar o funcție publică, precum și pentru personalul contractual din cadrul D.J.S.T. Dolj, denumiți în continuare </w:t>
      </w:r>
      <w:r w:rsidR="0098646F" w:rsidRPr="0098646F">
        <w:rPr>
          <w:rFonts w:ascii="Times New Roman" w:hAnsi="Times New Roman"/>
          <w:b/>
          <w:bCs/>
          <w:sz w:val="24"/>
          <w:szCs w:val="24"/>
        </w:rPr>
        <w:t>personal.</w:t>
      </w:r>
    </w:p>
    <w:p w14:paraId="42D6F8A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b/>
        </w:rPr>
        <w:t>Art.3</w:t>
      </w:r>
      <w:r w:rsidRPr="00BC4FBF">
        <w:t xml:space="preserve"> - </w:t>
      </w:r>
      <w:r w:rsidRPr="00BC4FBF">
        <w:rPr>
          <w:rFonts w:ascii="Times New Roman" w:hAnsi="Times New Roman"/>
          <w:sz w:val="24"/>
          <w:szCs w:val="24"/>
        </w:rPr>
        <w:t>Respectarea prevederilor prezentului Cod reprezintă o garanţie a creşterii calităţii şi prestigiului activității instituției, scop posibil de atins prin intermediul următoarelor obiective:</w:t>
      </w:r>
    </w:p>
    <w:p w14:paraId="4C0D1F84"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 autodisciplinarea persoanelor responsabile cu instruirea şi educaţia, prin asumarea conţinutului acestui cod;</w:t>
      </w:r>
    </w:p>
    <w:p w14:paraId="2E7EDB6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b) menţinerea unui grad înalt de profesionalism în exercitarea atribuţiilor şi funcţiilor personalului atât de execuție cât și de conducere;</w:t>
      </w:r>
    </w:p>
    <w:p w14:paraId="53B4C19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 ameliorarea calitativă a relaţiilor dintre angajați;</w:t>
      </w:r>
    </w:p>
    <w:p w14:paraId="58735AE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d) reducerea practicilor inadecvate ce pot apărea în mediul de lucru al instituției;</w:t>
      </w:r>
    </w:p>
    <w:p w14:paraId="5C742238"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e) creşterea gradului de coeziune a personalului implicat în activitatea de statistică;</w:t>
      </w:r>
    </w:p>
    <w:p w14:paraId="6E519C4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f) facilitarea promovării şi manifestării unor valori şi principii aplicabile în activitatea de statistică;</w:t>
      </w:r>
    </w:p>
    <w:p w14:paraId="08DC5867" w14:textId="60149BA8" w:rsidR="00BC4FBF" w:rsidRPr="00BC4FBF" w:rsidRDefault="00BC4FBF" w:rsidP="00BC4FBF">
      <w:pPr>
        <w:spacing w:after="0" w:line="240" w:lineRule="auto"/>
        <w:contextualSpacing/>
        <w:jc w:val="both"/>
        <w:rPr>
          <w:rFonts w:ascii="Times New Roman" w:hAnsi="Times New Roman"/>
          <w:b/>
          <w:sz w:val="24"/>
          <w:szCs w:val="24"/>
        </w:rPr>
      </w:pPr>
      <w:r w:rsidRPr="00BC4FBF">
        <w:rPr>
          <w:rFonts w:ascii="Times New Roman" w:hAnsi="Times New Roman"/>
          <w:b/>
          <w:sz w:val="24"/>
          <w:szCs w:val="24"/>
        </w:rPr>
        <w:t>Art.</w:t>
      </w:r>
      <w:r w:rsidR="0098646F">
        <w:rPr>
          <w:rFonts w:ascii="Times New Roman" w:hAnsi="Times New Roman"/>
          <w:b/>
          <w:sz w:val="24"/>
          <w:szCs w:val="24"/>
        </w:rPr>
        <w:t>4</w:t>
      </w:r>
      <w:r w:rsidRPr="00BC4FBF">
        <w:rPr>
          <w:rFonts w:ascii="Times New Roman" w:hAnsi="Times New Roman"/>
          <w:b/>
          <w:sz w:val="24"/>
          <w:szCs w:val="24"/>
        </w:rPr>
        <w:t xml:space="preserve"> </w:t>
      </w:r>
      <w:r w:rsidR="0098646F">
        <w:rPr>
          <w:rFonts w:ascii="Times New Roman" w:hAnsi="Times New Roman"/>
          <w:b/>
          <w:sz w:val="24"/>
          <w:szCs w:val="24"/>
        </w:rPr>
        <w:t xml:space="preserve">– </w:t>
      </w:r>
      <w:r w:rsidR="0098646F" w:rsidRPr="0098646F">
        <w:rPr>
          <w:rFonts w:ascii="Times New Roman" w:hAnsi="Times New Roman"/>
          <w:bCs/>
          <w:sz w:val="24"/>
          <w:szCs w:val="24"/>
        </w:rPr>
        <w:t>Prezentul Cod</w:t>
      </w:r>
      <w:r w:rsidR="0084161E">
        <w:rPr>
          <w:rFonts w:ascii="Times New Roman" w:hAnsi="Times New Roman"/>
          <w:bCs/>
          <w:sz w:val="24"/>
          <w:szCs w:val="24"/>
        </w:rPr>
        <w:t xml:space="preserve"> urmărește să asigure creșterea calității actului administrativ , o bună administrare în realizarea interesului public, reducerea birocrației, precum și prevenirea faptelor de corupție din cadrul instituției</w:t>
      </w:r>
      <w:r w:rsidR="00233DCA">
        <w:rPr>
          <w:rFonts w:ascii="Times New Roman" w:hAnsi="Times New Roman"/>
          <w:bCs/>
          <w:sz w:val="24"/>
          <w:szCs w:val="24"/>
        </w:rPr>
        <w:t>, prin:</w:t>
      </w:r>
    </w:p>
    <w:p w14:paraId="083823D0" w14:textId="7002F1E9" w:rsidR="00BC4FBF" w:rsidRPr="00BC4FBF" w:rsidRDefault="00BC4FBF" w:rsidP="00BC4FBF">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a) </w:t>
      </w:r>
      <w:r w:rsidR="00233DCA">
        <w:rPr>
          <w:rFonts w:ascii="Times New Roman" w:hAnsi="Times New Roman"/>
          <w:sz w:val="24"/>
          <w:szCs w:val="24"/>
        </w:rPr>
        <w:t>prevenirea încălcării principiilor și normelor de conduită care contravin obiectivelor și valorilor Direcției Județene pentru Sport și Tineret Dolj, care ar putea prejudicia activitatea și imaginea instituției  și prestigiul funcției publice;</w:t>
      </w:r>
    </w:p>
    <w:p w14:paraId="6191270A" w14:textId="01E728E9" w:rsidR="004F0500" w:rsidRPr="00BC4FBF" w:rsidRDefault="00BC4FBF" w:rsidP="00BC4FBF">
      <w:pPr>
        <w:spacing w:after="0" w:line="240" w:lineRule="auto"/>
        <w:contextualSpacing/>
        <w:jc w:val="both"/>
        <w:rPr>
          <w:rFonts w:ascii="Times New Roman" w:hAnsi="Times New Roman"/>
          <w:sz w:val="24"/>
          <w:szCs w:val="24"/>
        </w:rPr>
      </w:pPr>
      <w:r w:rsidRPr="00BC4FBF">
        <w:rPr>
          <w:rFonts w:ascii="Times New Roman" w:hAnsi="Times New Roman"/>
          <w:sz w:val="24"/>
          <w:szCs w:val="24"/>
        </w:rPr>
        <w:t>b) reglementarea normelor de conduită profesională necesare realizării unor raporturi sociale și profesionale corespunzătoare creării și menținerii la nivel înalt a prestigiului instituției și al personalului său;</w:t>
      </w:r>
    </w:p>
    <w:p w14:paraId="44D88391" w14:textId="71BAA0E5" w:rsidR="00BC4FBF" w:rsidRPr="00BC4FBF" w:rsidRDefault="00BC4FBF" w:rsidP="00BC4FBF">
      <w:pPr>
        <w:spacing w:after="0" w:line="240" w:lineRule="auto"/>
        <w:contextualSpacing/>
        <w:jc w:val="both"/>
        <w:rPr>
          <w:rFonts w:ascii="Times New Roman" w:hAnsi="Times New Roman"/>
          <w:sz w:val="24"/>
          <w:szCs w:val="24"/>
        </w:rPr>
      </w:pPr>
      <w:r w:rsidRPr="00BC4FBF">
        <w:rPr>
          <w:rFonts w:ascii="Times New Roman" w:hAnsi="Times New Roman"/>
          <w:sz w:val="24"/>
          <w:szCs w:val="24"/>
        </w:rPr>
        <w:t>c) informarea publicului cu privire la conduita profesională la care este îndreptățit să se aștepte din partea personalului instituției în exercitarea funcți</w:t>
      </w:r>
      <w:r w:rsidR="00233DCA">
        <w:rPr>
          <w:rFonts w:ascii="Times New Roman" w:hAnsi="Times New Roman"/>
          <w:sz w:val="24"/>
          <w:szCs w:val="24"/>
        </w:rPr>
        <w:t>ilor pe care le ocupă</w:t>
      </w:r>
      <w:r w:rsidRPr="00BC4FBF">
        <w:rPr>
          <w:rFonts w:ascii="Times New Roman" w:hAnsi="Times New Roman"/>
          <w:sz w:val="24"/>
          <w:szCs w:val="24"/>
        </w:rPr>
        <w:t>;</w:t>
      </w:r>
    </w:p>
    <w:p w14:paraId="413C37E1" w14:textId="4780D0A7" w:rsidR="00BC4FBF" w:rsidRPr="00BC4FBF" w:rsidRDefault="00BC4FBF" w:rsidP="00BC4FBF">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d) crearea unui climat de încredere și respect reciproc între cetățeni și personalul angajat, pe de o parte și între </w:t>
      </w:r>
      <w:r w:rsidR="00233DCA">
        <w:rPr>
          <w:rFonts w:ascii="Times New Roman" w:hAnsi="Times New Roman"/>
          <w:sz w:val="24"/>
          <w:szCs w:val="24"/>
        </w:rPr>
        <w:t xml:space="preserve">angajații instituției, </w:t>
      </w:r>
      <w:r w:rsidRPr="00BC4FBF">
        <w:rPr>
          <w:rFonts w:ascii="Times New Roman" w:hAnsi="Times New Roman"/>
          <w:sz w:val="24"/>
          <w:szCs w:val="24"/>
        </w:rPr>
        <w:t>pe de altă parte.</w:t>
      </w:r>
    </w:p>
    <w:p w14:paraId="3E388349" w14:textId="77777777" w:rsidR="00BC4FBF" w:rsidRPr="00BC4FBF" w:rsidRDefault="00BC4FBF" w:rsidP="00BC4FBF">
      <w:pPr>
        <w:jc w:val="both"/>
        <w:rPr>
          <w:rFonts w:ascii="Times New Roman" w:eastAsia="Times New Roman" w:hAnsi="Times New Roman"/>
          <w:sz w:val="24"/>
        </w:rPr>
      </w:pPr>
    </w:p>
    <w:p w14:paraId="19116B7A" w14:textId="0942DDE3" w:rsidR="00BC4FBF" w:rsidRPr="00BC4FBF" w:rsidRDefault="00BC4FBF" w:rsidP="00BC4FBF">
      <w:pPr>
        <w:spacing w:after="0" w:line="276" w:lineRule="auto"/>
        <w:jc w:val="center"/>
        <w:rPr>
          <w:rFonts w:ascii="Times New Roman" w:hAnsi="Times New Roman"/>
          <w:b/>
          <w:bCs/>
          <w:sz w:val="24"/>
          <w:szCs w:val="24"/>
        </w:rPr>
      </w:pPr>
      <w:r w:rsidRPr="00BC4FBF">
        <w:rPr>
          <w:rFonts w:ascii="Times New Roman" w:hAnsi="Times New Roman"/>
          <w:b/>
          <w:bCs/>
          <w:sz w:val="24"/>
          <w:szCs w:val="24"/>
        </w:rPr>
        <w:t>CAPITOLUL II</w:t>
      </w:r>
    </w:p>
    <w:p w14:paraId="4C54E6A2" w14:textId="77777777" w:rsidR="00BC4FBF" w:rsidRPr="00BC4FBF" w:rsidRDefault="00BC4FBF" w:rsidP="00BC4FBF">
      <w:pPr>
        <w:spacing w:after="0" w:line="276" w:lineRule="auto"/>
        <w:jc w:val="center"/>
        <w:rPr>
          <w:rFonts w:ascii="Times New Roman" w:hAnsi="Times New Roman"/>
          <w:b/>
          <w:bCs/>
          <w:sz w:val="24"/>
          <w:szCs w:val="24"/>
        </w:rPr>
      </w:pPr>
      <w:r w:rsidRPr="00BC4FBF">
        <w:rPr>
          <w:rFonts w:ascii="Times New Roman" w:hAnsi="Times New Roman"/>
          <w:b/>
          <w:bCs/>
          <w:sz w:val="24"/>
          <w:szCs w:val="24"/>
        </w:rPr>
        <w:t>VALORI, PRINCIPII ŞI NORME DE CONDUITĂ</w:t>
      </w:r>
    </w:p>
    <w:p w14:paraId="7020C158" w14:textId="77777777" w:rsidR="00BC4FBF" w:rsidRPr="00BC4FBF" w:rsidRDefault="00BC4FBF" w:rsidP="00BC4FBF">
      <w:pPr>
        <w:spacing w:line="275" w:lineRule="exact"/>
        <w:rPr>
          <w:rFonts w:ascii="Times New Roman" w:eastAsia="Times New Roman" w:hAnsi="Times New Roman"/>
        </w:rPr>
      </w:pPr>
    </w:p>
    <w:p w14:paraId="33A64DC6" w14:textId="6F359825" w:rsidR="00BC4FBF" w:rsidRPr="00BC4FBF" w:rsidRDefault="00BC4FBF" w:rsidP="00BC4FBF">
      <w:pPr>
        <w:ind w:right="80"/>
        <w:jc w:val="both"/>
        <w:rPr>
          <w:rFonts w:ascii="Times New Roman" w:eastAsia="Times New Roman" w:hAnsi="Times New Roman"/>
          <w:b/>
          <w:sz w:val="24"/>
        </w:rPr>
      </w:pPr>
      <w:r w:rsidRPr="00BC4FBF">
        <w:rPr>
          <w:rFonts w:ascii="Times New Roman" w:eastAsia="Times New Roman" w:hAnsi="Times New Roman"/>
          <w:b/>
          <w:sz w:val="24"/>
        </w:rPr>
        <w:t>Art.</w:t>
      </w:r>
      <w:r w:rsidR="00763867">
        <w:rPr>
          <w:rFonts w:ascii="Times New Roman" w:eastAsia="Times New Roman" w:hAnsi="Times New Roman"/>
          <w:b/>
          <w:sz w:val="24"/>
        </w:rPr>
        <w:t>5</w:t>
      </w:r>
      <w:r w:rsidRPr="00BC4FBF">
        <w:rPr>
          <w:rFonts w:ascii="Times New Roman" w:eastAsia="Times New Roman" w:hAnsi="Times New Roman"/>
          <w:sz w:val="24"/>
        </w:rPr>
        <w:t xml:space="preserve">- Personalul din cadrul D.J.S.T. Dolj, trebuie să îşi desfăşoare activitatea profesională în conformitate cu următoarele </w:t>
      </w:r>
      <w:r w:rsidRPr="00BC4FBF">
        <w:rPr>
          <w:rFonts w:ascii="Times New Roman" w:eastAsia="Times New Roman" w:hAnsi="Times New Roman"/>
          <w:b/>
          <w:sz w:val="24"/>
        </w:rPr>
        <w:t>valori</w:t>
      </w:r>
      <w:r w:rsidRPr="00BC4FBF">
        <w:rPr>
          <w:rFonts w:ascii="Times New Roman" w:eastAsia="Times New Roman" w:hAnsi="Times New Roman"/>
          <w:sz w:val="24"/>
        </w:rPr>
        <w:t xml:space="preserve"> </w:t>
      </w:r>
      <w:r w:rsidRPr="00BC4FBF">
        <w:rPr>
          <w:rFonts w:ascii="Times New Roman" w:eastAsia="Times New Roman" w:hAnsi="Times New Roman"/>
          <w:b/>
          <w:sz w:val="24"/>
        </w:rPr>
        <w:t>şi</w:t>
      </w:r>
      <w:r w:rsidRPr="00BC4FBF">
        <w:rPr>
          <w:rFonts w:ascii="Times New Roman" w:eastAsia="Times New Roman" w:hAnsi="Times New Roman"/>
          <w:sz w:val="24"/>
        </w:rPr>
        <w:t xml:space="preserve"> </w:t>
      </w:r>
      <w:r w:rsidRPr="00BC4FBF">
        <w:rPr>
          <w:rFonts w:ascii="Times New Roman" w:eastAsia="Times New Roman" w:hAnsi="Times New Roman"/>
          <w:b/>
          <w:sz w:val="24"/>
        </w:rPr>
        <w:t>principii:</w:t>
      </w:r>
    </w:p>
    <w:p w14:paraId="0E0261B3" w14:textId="77777777" w:rsidR="00BC4FBF" w:rsidRPr="00BC4FBF" w:rsidRDefault="00BC4FBF" w:rsidP="00BC4FBF">
      <w:pPr>
        <w:spacing w:after="0" w:line="240" w:lineRule="auto"/>
        <w:rPr>
          <w:rFonts w:ascii="Times New Roman" w:hAnsi="Times New Roman"/>
          <w:sz w:val="24"/>
          <w:szCs w:val="24"/>
        </w:rPr>
      </w:pPr>
      <w:r w:rsidRPr="00BC4FBF">
        <w:rPr>
          <w:rFonts w:ascii="Times New Roman" w:hAnsi="Times New Roman"/>
          <w:sz w:val="24"/>
          <w:szCs w:val="24"/>
        </w:rPr>
        <w:t>-imparţialitate, independenţă şi obiectivitate;</w:t>
      </w:r>
    </w:p>
    <w:p w14:paraId="0C6ACF6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-responsabilitate morală, socială şi profesională;</w:t>
      </w:r>
    </w:p>
    <w:p w14:paraId="0BD56512" w14:textId="761AACA3" w:rsidR="0098646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-integritate morală şi profesională;</w:t>
      </w:r>
    </w:p>
    <w:p w14:paraId="47F90EC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-confidenţialitate;</w:t>
      </w:r>
    </w:p>
    <w:p w14:paraId="38B8A55C" w14:textId="77777777" w:rsid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-activitate în interesul public;</w:t>
      </w:r>
    </w:p>
    <w:p w14:paraId="45F2FE11" w14:textId="77777777" w:rsidR="00763867" w:rsidRPr="00BC4FBF" w:rsidRDefault="00763867" w:rsidP="00BC4FBF">
      <w:pPr>
        <w:spacing w:after="0" w:line="276" w:lineRule="auto"/>
        <w:jc w:val="both"/>
        <w:rPr>
          <w:rFonts w:ascii="Times New Roman" w:hAnsi="Times New Roman"/>
          <w:sz w:val="24"/>
          <w:szCs w:val="24"/>
        </w:rPr>
      </w:pPr>
    </w:p>
    <w:p w14:paraId="1EAC95B0"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-respectarea legislaţiei generale şi a celei specifice domeniului;</w:t>
      </w:r>
    </w:p>
    <w:p w14:paraId="5DF73D8E"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-respectarea autonomiei personale;</w:t>
      </w:r>
    </w:p>
    <w:p w14:paraId="7101486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-onestitate şi corectitudine intelectuală;</w:t>
      </w:r>
    </w:p>
    <w:p w14:paraId="59436CC3"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-respect şi toleranţă;</w:t>
      </w:r>
    </w:p>
    <w:p w14:paraId="0AB04A7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-autoexigenţă în exercitarea profesiei;</w:t>
      </w:r>
    </w:p>
    <w:p w14:paraId="28264220"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-interes şi responsabilitate în raport cu propria formare profesională;</w:t>
      </w:r>
    </w:p>
    <w:p w14:paraId="5EC39F9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-implicarea în democratizarea societăţii, în creşterea calităţii activităţii instituției şi a prestigiului acesteia,    precum şi a specialităţii/domeniului în care lucrează; </w:t>
      </w:r>
    </w:p>
    <w:p w14:paraId="11CF29A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-respingerea conduitelor inadecvate.</w:t>
      </w:r>
    </w:p>
    <w:p w14:paraId="537D7016" w14:textId="0B6C6EE3"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b/>
          <w:sz w:val="24"/>
        </w:rPr>
        <w:t>Art.</w:t>
      </w:r>
      <w:r w:rsidR="00763867">
        <w:rPr>
          <w:rFonts w:ascii="Times New Roman" w:eastAsia="Times New Roman" w:hAnsi="Times New Roman"/>
          <w:b/>
          <w:sz w:val="24"/>
        </w:rPr>
        <w:t>6</w:t>
      </w:r>
      <w:r w:rsidRPr="00BC4FBF">
        <w:rPr>
          <w:rFonts w:ascii="Times New Roman" w:eastAsia="Times New Roman" w:hAnsi="Times New Roman"/>
          <w:sz w:val="24"/>
        </w:rPr>
        <w:t xml:space="preserve"> – (1) </w:t>
      </w:r>
      <w:r w:rsidRPr="00BC4FBF">
        <w:rPr>
          <w:rFonts w:ascii="Times New Roman" w:eastAsia="Times New Roman" w:hAnsi="Times New Roman"/>
          <w:b/>
          <w:sz w:val="24"/>
        </w:rPr>
        <w:t>Principiile generale</w:t>
      </w:r>
      <w:r w:rsidRPr="00BC4FBF">
        <w:rPr>
          <w:rFonts w:ascii="Times New Roman" w:eastAsia="Times New Roman" w:hAnsi="Times New Roman"/>
          <w:sz w:val="24"/>
        </w:rPr>
        <w:t xml:space="preserve"> după care guvernează coduita profesională a personalului Direcției Județene pentru Sport și Tineret Dolj, sunt:</w:t>
      </w:r>
    </w:p>
    <w:p w14:paraId="0E41F155" w14:textId="77777777"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 xml:space="preserve">a) </w:t>
      </w:r>
      <w:r w:rsidRPr="00BC4FBF">
        <w:rPr>
          <w:rFonts w:ascii="Times New Roman" w:eastAsia="Times New Roman" w:hAnsi="Times New Roman"/>
          <w:b/>
          <w:sz w:val="24"/>
        </w:rPr>
        <w:t>supremația Constituției și a legii</w:t>
      </w:r>
      <w:r w:rsidRPr="00BC4FBF">
        <w:rPr>
          <w:rFonts w:ascii="Times New Roman" w:eastAsia="Times New Roman" w:hAnsi="Times New Roman"/>
          <w:sz w:val="24"/>
        </w:rPr>
        <w:t>, principiu conform căruia funcționari publici și personalul constractual au îndatorirea de a respecta Constituția și legile țării;</w:t>
      </w:r>
    </w:p>
    <w:p w14:paraId="12D40E97" w14:textId="77777777"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b)</w:t>
      </w:r>
      <w:r w:rsidRPr="00BC4FBF">
        <w:rPr>
          <w:rFonts w:ascii="Times New Roman" w:eastAsia="Times New Roman" w:hAnsi="Times New Roman"/>
          <w:b/>
          <w:sz w:val="24"/>
        </w:rPr>
        <w:t xml:space="preserve"> prioritatea interesului public</w:t>
      </w:r>
      <w:r w:rsidRPr="00BC4FBF">
        <w:rPr>
          <w:rFonts w:ascii="Times New Roman" w:eastAsia="Times New Roman" w:hAnsi="Times New Roman"/>
          <w:sz w:val="24"/>
        </w:rPr>
        <w:t xml:space="preserve"> în exercitarea funcției deținute;</w:t>
      </w:r>
    </w:p>
    <w:p w14:paraId="6C407FFC" w14:textId="77777777" w:rsidR="00BC4FBF" w:rsidRPr="00BC4FBF" w:rsidRDefault="00BC4FBF" w:rsidP="00BC4FBF">
      <w:pPr>
        <w:spacing w:after="0" w:line="240" w:lineRule="auto"/>
        <w:ind w:right="79"/>
        <w:contextualSpacing/>
        <w:jc w:val="both"/>
        <w:rPr>
          <w:rFonts w:ascii="Times New Roman" w:eastAsia="Times New Roman" w:hAnsi="Times New Roman"/>
          <w:sz w:val="24"/>
          <w:lang w:val="en-US"/>
        </w:rPr>
      </w:pPr>
      <w:r w:rsidRPr="00BC4FBF">
        <w:rPr>
          <w:rFonts w:ascii="Times New Roman" w:eastAsia="Times New Roman" w:hAnsi="Times New Roman"/>
          <w:sz w:val="24"/>
        </w:rPr>
        <w:t xml:space="preserve">c) </w:t>
      </w:r>
      <w:r w:rsidRPr="00BC4FBF">
        <w:rPr>
          <w:rFonts w:ascii="Times New Roman" w:eastAsia="Times New Roman" w:hAnsi="Times New Roman"/>
          <w:b/>
          <w:sz w:val="24"/>
        </w:rPr>
        <w:t xml:space="preserve">asigurarea egalității de tratament a cetățenilor în fața instituțiile publice- </w:t>
      </w:r>
      <w:r w:rsidRPr="00BC4FBF">
        <w:rPr>
          <w:rFonts w:ascii="Times New Roman" w:eastAsia="Times New Roman" w:hAnsi="Times New Roman"/>
          <w:sz w:val="24"/>
        </w:rPr>
        <w:t>principiu</w:t>
      </w:r>
      <w:r w:rsidRPr="00BC4FBF">
        <w:rPr>
          <w:rFonts w:ascii="Times New Roman" w:eastAsia="Times New Roman" w:hAnsi="Times New Roman"/>
          <w:b/>
          <w:sz w:val="24"/>
        </w:rPr>
        <w:t xml:space="preserve"> </w:t>
      </w:r>
      <w:r w:rsidRPr="00BC4FBF">
        <w:rPr>
          <w:rFonts w:ascii="Times New Roman" w:eastAsia="Times New Roman" w:hAnsi="Times New Roman"/>
          <w:sz w:val="24"/>
        </w:rPr>
        <w:t>conform căruia persoanele care ocupă diferite categorii de funcții are îndatorirea de a aplica aceleași regim juridic în situații identice sau similare</w:t>
      </w:r>
      <w:r w:rsidRPr="00BC4FBF">
        <w:rPr>
          <w:rFonts w:ascii="Times New Roman" w:eastAsia="Times New Roman" w:hAnsi="Times New Roman"/>
          <w:sz w:val="24"/>
          <w:lang w:val="en-US"/>
        </w:rPr>
        <w:t>;</w:t>
      </w:r>
    </w:p>
    <w:p w14:paraId="017ACB2E" w14:textId="77777777"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 xml:space="preserve">d) </w:t>
      </w:r>
      <w:r w:rsidRPr="00BC4FBF">
        <w:rPr>
          <w:rFonts w:ascii="Times New Roman" w:eastAsia="Times New Roman" w:hAnsi="Times New Roman"/>
          <w:b/>
          <w:sz w:val="24"/>
        </w:rPr>
        <w:t xml:space="preserve">profesionalismul- </w:t>
      </w:r>
      <w:r w:rsidRPr="00BC4FBF">
        <w:rPr>
          <w:rFonts w:ascii="Times New Roman" w:eastAsia="Times New Roman" w:hAnsi="Times New Roman"/>
          <w:sz w:val="24"/>
        </w:rPr>
        <w:t>principiu conform căruia persoanele care ocupă diferite categorii de funcții au obligația de a îndeplini atribuțiile de serviciu cu responsabilitate, competență, eficiență și corectitudine și conștiinciozitate</w:t>
      </w:r>
      <w:r w:rsidRPr="00BC4FBF">
        <w:rPr>
          <w:rFonts w:ascii="Times New Roman" w:eastAsia="Times New Roman" w:hAnsi="Times New Roman"/>
          <w:sz w:val="24"/>
          <w:lang w:val="en-US"/>
        </w:rPr>
        <w:t>;</w:t>
      </w:r>
    </w:p>
    <w:p w14:paraId="5ED15516" w14:textId="77777777" w:rsidR="00BC4FBF" w:rsidRPr="00BC4FBF" w:rsidRDefault="00BC4FBF" w:rsidP="00BC4FBF">
      <w:pPr>
        <w:spacing w:after="0" w:line="240" w:lineRule="auto"/>
        <w:ind w:right="79"/>
        <w:contextualSpacing/>
        <w:rPr>
          <w:rFonts w:ascii="Times New Roman" w:eastAsia="Times New Roman" w:hAnsi="Times New Roman"/>
          <w:sz w:val="24"/>
        </w:rPr>
      </w:pPr>
      <w:r w:rsidRPr="00BC4FBF">
        <w:rPr>
          <w:rFonts w:ascii="Times New Roman" w:eastAsia="Times New Roman" w:hAnsi="Times New Roman"/>
          <w:sz w:val="24"/>
        </w:rPr>
        <w:t xml:space="preserve">e) </w:t>
      </w:r>
      <w:r w:rsidRPr="00BC4FBF">
        <w:rPr>
          <w:rFonts w:ascii="Times New Roman" w:eastAsia="Times New Roman" w:hAnsi="Times New Roman"/>
          <w:b/>
          <w:sz w:val="24"/>
        </w:rPr>
        <w:t xml:space="preserve">imparțialitate și independență- </w:t>
      </w:r>
      <w:r w:rsidRPr="00BC4FBF">
        <w:rPr>
          <w:rFonts w:ascii="Times New Roman" w:eastAsia="Times New Roman" w:hAnsi="Times New Roman"/>
          <w:sz w:val="24"/>
        </w:rPr>
        <w:t>principiu conform căruia persoanele care ocupă diferite categorii de funcții sunt obligate să aibă o atitudine obiectivă, neutră față de orice interes altul decât interesul public, în exercitarea funcției deținute;</w:t>
      </w:r>
    </w:p>
    <w:p w14:paraId="1FBA21BC" w14:textId="77777777"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 xml:space="preserve">f) </w:t>
      </w:r>
      <w:r w:rsidRPr="00BC4FBF">
        <w:rPr>
          <w:rFonts w:ascii="Times New Roman" w:eastAsia="Times New Roman" w:hAnsi="Times New Roman"/>
          <w:b/>
          <w:sz w:val="24"/>
        </w:rPr>
        <w:t>integritate morală-</w:t>
      </w:r>
      <w:r w:rsidRPr="00BC4FBF">
        <w:rPr>
          <w:rFonts w:ascii="Times New Roman" w:eastAsia="Times New Roman" w:hAnsi="Times New Roman"/>
          <w:sz w:val="24"/>
        </w:rPr>
        <w:t xml:space="preserve"> principiu conform căruia persoanelor care ocupă diferite categorii de funcții le este interzis să solicite sau să accepte, direct ori indirect, pentru ei sau pentru alții, vreun avantaj ori beneficiu în considerarea funcției pe care o dețin sau să abuzeze în vreun fel de această funcție;</w:t>
      </w:r>
    </w:p>
    <w:p w14:paraId="42ACE816" w14:textId="77777777" w:rsid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 xml:space="preserve">g) </w:t>
      </w:r>
      <w:r w:rsidRPr="00BC4FBF">
        <w:rPr>
          <w:rFonts w:ascii="Times New Roman" w:eastAsia="Times New Roman" w:hAnsi="Times New Roman"/>
          <w:b/>
          <w:sz w:val="24"/>
        </w:rPr>
        <w:t>libertatea gândirii și a exprimării –</w:t>
      </w:r>
      <w:r w:rsidRPr="00BC4FBF">
        <w:rPr>
          <w:rFonts w:ascii="Times New Roman" w:eastAsia="Times New Roman" w:hAnsi="Times New Roman"/>
          <w:sz w:val="24"/>
        </w:rPr>
        <w:t xml:space="preserve"> principiu conform căruia persoanele care ocupă diferite categorii de funcții pot să-și exprime și să-și fundamenteze opiniile, cu respectarea ordinii de drept și a bunelor moravuri;</w:t>
      </w:r>
    </w:p>
    <w:p w14:paraId="51DE0174" w14:textId="77777777" w:rsidR="00763867" w:rsidRPr="00BC4FBF" w:rsidRDefault="00763867" w:rsidP="00763867">
      <w:pPr>
        <w:spacing w:after="0" w:line="240" w:lineRule="auto"/>
        <w:ind w:right="80"/>
        <w:contextualSpacing/>
        <w:jc w:val="both"/>
        <w:rPr>
          <w:rFonts w:ascii="Times New Roman" w:eastAsia="Times New Roman" w:hAnsi="Times New Roman"/>
          <w:sz w:val="24"/>
          <w:lang w:val="en-US"/>
        </w:rPr>
      </w:pPr>
      <w:r w:rsidRPr="00BC4FBF">
        <w:rPr>
          <w:rFonts w:ascii="Times New Roman" w:eastAsia="Times New Roman" w:hAnsi="Times New Roman"/>
          <w:sz w:val="24"/>
        </w:rPr>
        <w:t xml:space="preserve">h) </w:t>
      </w:r>
      <w:r w:rsidRPr="00BC4FBF">
        <w:rPr>
          <w:rFonts w:ascii="Times New Roman" w:eastAsia="Times New Roman" w:hAnsi="Times New Roman"/>
          <w:b/>
          <w:sz w:val="24"/>
        </w:rPr>
        <w:t xml:space="preserve">cinstea și corectitudinea- </w:t>
      </w:r>
      <w:r w:rsidRPr="00BC4FBF">
        <w:rPr>
          <w:rFonts w:ascii="Times New Roman" w:eastAsia="Times New Roman" w:hAnsi="Times New Roman"/>
          <w:sz w:val="24"/>
        </w:rPr>
        <w:t>principiu conform căruia, în exercitarea diferitelor categorii de funcții și ocupanții acestora trebuie să fie de bună-credință</w:t>
      </w:r>
    </w:p>
    <w:p w14:paraId="4CEA9994" w14:textId="77777777" w:rsidR="00763867" w:rsidRPr="00BC4FBF" w:rsidRDefault="00763867" w:rsidP="00763867">
      <w:pPr>
        <w:spacing w:after="0" w:line="240" w:lineRule="auto"/>
        <w:ind w:right="80"/>
        <w:contextualSpacing/>
        <w:jc w:val="both"/>
        <w:rPr>
          <w:rFonts w:ascii="Times New Roman" w:eastAsia="Times New Roman" w:hAnsi="Times New Roman"/>
          <w:sz w:val="24"/>
        </w:rPr>
      </w:pPr>
      <w:r w:rsidRPr="00BC4FBF">
        <w:rPr>
          <w:rFonts w:ascii="Times New Roman" w:eastAsia="Times New Roman" w:hAnsi="Times New Roman"/>
          <w:sz w:val="24"/>
        </w:rPr>
        <w:t xml:space="preserve">i) </w:t>
      </w:r>
      <w:r w:rsidRPr="00BC4FBF">
        <w:rPr>
          <w:rFonts w:ascii="Times New Roman" w:eastAsia="Times New Roman" w:hAnsi="Times New Roman"/>
          <w:b/>
          <w:sz w:val="24"/>
        </w:rPr>
        <w:t>deschiderea și transparența</w:t>
      </w:r>
      <w:r w:rsidRPr="00BC4FBF">
        <w:rPr>
          <w:rFonts w:ascii="Times New Roman" w:eastAsia="Times New Roman" w:hAnsi="Times New Roman"/>
          <w:sz w:val="24"/>
        </w:rPr>
        <w:t>- principiu căruia activitățile desfășurate în exercitarea diferitelor categorii de funcții sunt publice și pot fi supuse monitorizării cetățenilor.</w:t>
      </w:r>
    </w:p>
    <w:p w14:paraId="5F12A5D2" w14:textId="77777777" w:rsidR="00763867" w:rsidRPr="00BC4FBF" w:rsidRDefault="00763867" w:rsidP="00763867">
      <w:pPr>
        <w:spacing w:after="0" w:line="240" w:lineRule="auto"/>
        <w:contextualSpacing/>
        <w:jc w:val="both"/>
        <w:rPr>
          <w:rFonts w:ascii="Times New Roman" w:hAnsi="Times New Roman"/>
          <w:sz w:val="24"/>
          <w:szCs w:val="24"/>
        </w:rPr>
      </w:pPr>
      <w:r w:rsidRPr="00BC4FBF">
        <w:rPr>
          <w:rFonts w:ascii="Times New Roman" w:hAnsi="Times New Roman"/>
          <w:sz w:val="24"/>
          <w:szCs w:val="24"/>
        </w:rPr>
        <w:t>j)</w:t>
      </w:r>
      <w:r w:rsidRPr="00BC4FBF">
        <w:rPr>
          <w:rFonts w:ascii="Times New Roman" w:hAnsi="Times New Roman"/>
          <w:b/>
          <w:sz w:val="24"/>
          <w:szCs w:val="24"/>
        </w:rPr>
        <w:t>responsabilitatea și răspunderea</w:t>
      </w:r>
      <w:r w:rsidRPr="00BC4FBF">
        <w:rPr>
          <w:rFonts w:ascii="Times New Roman" w:hAnsi="Times New Roman"/>
          <w:sz w:val="24"/>
          <w:szCs w:val="24"/>
        </w:rPr>
        <w:t>-</w:t>
      </w:r>
      <w:r w:rsidRPr="00BC4FBF">
        <w:rPr>
          <w:rFonts w:ascii="Times New Roman" w:hAnsi="Times New Roman"/>
          <w:b/>
          <w:sz w:val="24"/>
          <w:szCs w:val="24"/>
        </w:rPr>
        <w:t xml:space="preserve"> </w:t>
      </w:r>
      <w:r w:rsidRPr="00BC4FBF">
        <w:rPr>
          <w:rFonts w:ascii="Times New Roman" w:hAnsi="Times New Roman"/>
          <w:sz w:val="24"/>
          <w:szCs w:val="24"/>
        </w:rPr>
        <w:t>principiu conform căruia, în exercitarea diferitelor categorii de funcții răspund în conformitate cu prevederile legale atunci când atribuțiile de serviciu nu au fost îndeplinite corespunzător.</w:t>
      </w:r>
    </w:p>
    <w:p w14:paraId="69704812"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sz w:val="24"/>
          <w:szCs w:val="24"/>
        </w:rPr>
        <w:t xml:space="preserve">(2) </w:t>
      </w:r>
      <w:r w:rsidRPr="00BC4FBF">
        <w:rPr>
          <w:rFonts w:ascii="Times New Roman" w:hAnsi="Times New Roman" w:cs="Arial"/>
          <w:b/>
          <w:sz w:val="24"/>
          <w:szCs w:val="24"/>
          <w:lang w:eastAsia="ro-RO"/>
        </w:rPr>
        <w:t>Principiile</w:t>
      </w:r>
      <w:r w:rsidRPr="00BC4FBF">
        <w:rPr>
          <w:rFonts w:ascii="Times New Roman" w:hAnsi="Times New Roman" w:cs="Arial"/>
          <w:sz w:val="24"/>
          <w:szCs w:val="24"/>
          <w:lang w:eastAsia="ro-RO"/>
        </w:rPr>
        <w:t xml:space="preserve"> care stau la baza exercitării funcției publice sunt:</w:t>
      </w:r>
    </w:p>
    <w:p w14:paraId="1389D221" w14:textId="77777777" w:rsidR="00763867" w:rsidRPr="00BC4FBF" w:rsidRDefault="00763867" w:rsidP="00763867">
      <w:pPr>
        <w:spacing w:after="0" w:line="276" w:lineRule="auto"/>
        <w:jc w:val="both"/>
        <w:rPr>
          <w:rFonts w:ascii="Times New Roman" w:hAnsi="Times New Roman" w:cs="Arial"/>
          <w:sz w:val="24"/>
          <w:szCs w:val="24"/>
        </w:rPr>
      </w:pPr>
      <w:r w:rsidRPr="00BC4FBF">
        <w:rPr>
          <w:rFonts w:ascii="Times New Roman" w:hAnsi="Times New Roman" w:cs="Arial"/>
          <w:sz w:val="24"/>
          <w:szCs w:val="24"/>
        </w:rPr>
        <w:t xml:space="preserve">a)principiul legalităţii, </w:t>
      </w:r>
    </w:p>
    <w:p w14:paraId="294EEB92" w14:textId="77777777" w:rsidR="00763867" w:rsidRPr="00BC4FBF" w:rsidRDefault="00763867" w:rsidP="00763867">
      <w:pPr>
        <w:spacing w:after="0" w:line="276" w:lineRule="auto"/>
        <w:jc w:val="both"/>
        <w:rPr>
          <w:rFonts w:ascii="Times New Roman" w:hAnsi="Times New Roman" w:cs="Arial"/>
          <w:sz w:val="24"/>
          <w:szCs w:val="24"/>
        </w:rPr>
      </w:pPr>
      <w:r w:rsidRPr="00BC4FBF">
        <w:rPr>
          <w:rFonts w:ascii="Times New Roman" w:hAnsi="Times New Roman" w:cs="Arial"/>
          <w:sz w:val="24"/>
          <w:szCs w:val="24"/>
        </w:rPr>
        <w:t>b)principiul competenței,</w:t>
      </w:r>
    </w:p>
    <w:p w14:paraId="53B000A0"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c)principiul performanței,</w:t>
      </w:r>
    </w:p>
    <w:p w14:paraId="2214E9FF"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d)principiul eficienței și eficacității,</w:t>
      </w:r>
    </w:p>
    <w:p w14:paraId="17619662"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e)principiul imparțialității și obiectivității,</w:t>
      </w:r>
    </w:p>
    <w:p w14:paraId="15D2F0AA"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f)principiul transparenței,</w:t>
      </w:r>
    </w:p>
    <w:p w14:paraId="58677309"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g)principiul responsabilității, în conformitate cu prevederile legale,</w:t>
      </w:r>
    </w:p>
    <w:p w14:paraId="13B512D7"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h)principiul orientării către cetățean,</w:t>
      </w:r>
    </w:p>
    <w:p w14:paraId="24A06B2B"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i)principiul stabilității în exercitarea funcției publice,</w:t>
      </w:r>
    </w:p>
    <w:p w14:paraId="393C18C7"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j)principiul bunei-credințe, în sensul respectării drepturilor și îndeplinirii obligațiilor reciproce,</w:t>
      </w:r>
    </w:p>
    <w:p w14:paraId="518F610F" w14:textId="11866720" w:rsidR="00763867"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k)principiul subordonării ierarh</w:t>
      </w:r>
      <w:r>
        <w:rPr>
          <w:rFonts w:ascii="Times New Roman" w:hAnsi="Times New Roman" w:cs="Arial"/>
          <w:sz w:val="24"/>
          <w:szCs w:val="24"/>
          <w:lang w:eastAsia="ro-RO"/>
        </w:rPr>
        <w:t xml:space="preserve">ice </w:t>
      </w:r>
    </w:p>
    <w:p w14:paraId="6075A67E" w14:textId="77777777" w:rsidR="00763867" w:rsidRDefault="00763867" w:rsidP="00763867">
      <w:pPr>
        <w:spacing w:after="0" w:line="276" w:lineRule="auto"/>
        <w:jc w:val="both"/>
        <w:rPr>
          <w:rFonts w:ascii="Times New Roman" w:hAnsi="Times New Roman" w:cs="Arial"/>
          <w:sz w:val="24"/>
          <w:szCs w:val="24"/>
          <w:lang w:eastAsia="ro-RO"/>
        </w:rPr>
      </w:pPr>
    </w:p>
    <w:p w14:paraId="205CFB0D" w14:textId="77777777" w:rsidR="00763867" w:rsidRDefault="00763867" w:rsidP="00763867">
      <w:pPr>
        <w:spacing w:after="0" w:line="276" w:lineRule="auto"/>
        <w:jc w:val="both"/>
        <w:rPr>
          <w:rFonts w:ascii="Times New Roman" w:hAnsi="Times New Roman" w:cs="Arial"/>
          <w:sz w:val="24"/>
          <w:szCs w:val="24"/>
          <w:lang w:eastAsia="ro-RO"/>
        </w:rPr>
      </w:pPr>
    </w:p>
    <w:p w14:paraId="70800A01" w14:textId="77777777" w:rsidR="00763867" w:rsidRDefault="00763867" w:rsidP="00763867">
      <w:pPr>
        <w:spacing w:after="0" w:line="276" w:lineRule="auto"/>
        <w:jc w:val="both"/>
        <w:rPr>
          <w:rFonts w:ascii="Times New Roman" w:hAnsi="Times New Roman" w:cs="Arial"/>
          <w:sz w:val="24"/>
          <w:szCs w:val="24"/>
          <w:lang w:eastAsia="ro-RO"/>
        </w:rPr>
      </w:pPr>
    </w:p>
    <w:p w14:paraId="34A5325B" w14:textId="77777777" w:rsidR="00763867" w:rsidRPr="00BC4FBF" w:rsidRDefault="00763867" w:rsidP="00763867">
      <w:pPr>
        <w:spacing w:after="0" w:line="276" w:lineRule="auto"/>
        <w:jc w:val="both"/>
        <w:rPr>
          <w:rFonts w:ascii="Times New Roman" w:hAnsi="Times New Roman" w:cs="Arial"/>
          <w:sz w:val="24"/>
          <w:szCs w:val="24"/>
          <w:lang w:eastAsia="ro-RO"/>
        </w:rPr>
      </w:pPr>
    </w:p>
    <w:p w14:paraId="048B6354" w14:textId="77777777" w:rsidR="00763867" w:rsidRPr="00BC4FBF" w:rsidRDefault="00763867" w:rsidP="00763867">
      <w:pPr>
        <w:tabs>
          <w:tab w:val="left" w:pos="619"/>
        </w:tabs>
        <w:autoSpaceDE w:val="0"/>
        <w:autoSpaceDN w:val="0"/>
        <w:adjustRightInd w:val="0"/>
        <w:spacing w:after="0" w:line="276" w:lineRule="auto"/>
        <w:jc w:val="both"/>
        <w:rPr>
          <w:rFonts w:ascii="Times New Roman" w:eastAsia="Times New Roman" w:hAnsi="Times New Roman" w:cs="Arial"/>
          <w:noProof w:val="0"/>
          <w:kern w:val="0"/>
          <w:sz w:val="18"/>
          <w:szCs w:val="18"/>
          <w:lang w:eastAsia="ro-RO"/>
        </w:rPr>
      </w:pPr>
    </w:p>
    <w:p w14:paraId="726E500D" w14:textId="77777777" w:rsidR="00763867" w:rsidRPr="00BC4FBF" w:rsidRDefault="00763867" w:rsidP="00763867">
      <w:pPr>
        <w:tabs>
          <w:tab w:val="left" w:pos="619"/>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proofErr w:type="spellStart"/>
      <w:r w:rsidRPr="00BC4FBF">
        <w:rPr>
          <w:rFonts w:ascii="Times New Roman" w:eastAsia="Times New Roman" w:hAnsi="Times New Roman"/>
          <w:b/>
          <w:noProof w:val="0"/>
          <w:kern w:val="0"/>
          <w:sz w:val="24"/>
          <w:szCs w:val="24"/>
          <w:lang w:val="en-US"/>
        </w:rPr>
        <w:t>Termeni</w:t>
      </w:r>
      <w:proofErr w:type="spellEnd"/>
    </w:p>
    <w:p w14:paraId="0D01E7F4" w14:textId="78AFBB6F" w:rsidR="00763867" w:rsidRPr="00BC4FBF" w:rsidRDefault="00763867" w:rsidP="005E6631">
      <w:pPr>
        <w:spacing w:after="0" w:line="240" w:lineRule="auto"/>
        <w:ind w:right="80"/>
        <w:contextualSpacing/>
        <w:jc w:val="both"/>
        <w:rPr>
          <w:rFonts w:ascii="Times New Roman" w:eastAsia="Times New Roman" w:hAnsi="Times New Roman"/>
          <w:sz w:val="24"/>
        </w:rPr>
      </w:pPr>
      <w:r w:rsidRPr="00BC4FBF">
        <w:rPr>
          <w:rFonts w:ascii="Times New Roman" w:eastAsia="Times New Roman" w:hAnsi="Times New Roman"/>
          <w:b/>
          <w:sz w:val="24"/>
        </w:rPr>
        <w:t>Art.</w:t>
      </w:r>
      <w:r>
        <w:rPr>
          <w:rFonts w:ascii="Times New Roman" w:eastAsia="Times New Roman" w:hAnsi="Times New Roman"/>
          <w:b/>
          <w:sz w:val="24"/>
        </w:rPr>
        <w:t>7</w:t>
      </w:r>
      <w:r w:rsidRPr="00BC4FBF">
        <w:rPr>
          <w:rFonts w:ascii="Times New Roman" w:eastAsia="Times New Roman" w:hAnsi="Times New Roman"/>
          <w:sz w:val="24"/>
        </w:rPr>
        <w:t>-În înțelesul prezentului Cod, expresiile și termenii de mai jos au următoarele semnificații conform legii:</w:t>
      </w:r>
    </w:p>
    <w:p w14:paraId="1D2C3E67"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a) </w:t>
      </w:r>
      <w:r w:rsidRPr="00BC4FBF">
        <w:rPr>
          <w:rFonts w:ascii="Times New Roman" w:hAnsi="Times New Roman"/>
          <w:b/>
          <w:sz w:val="24"/>
          <w:szCs w:val="24"/>
        </w:rPr>
        <w:t>etica</w:t>
      </w:r>
      <w:r w:rsidRPr="00BC4FBF">
        <w:rPr>
          <w:rFonts w:ascii="Times New Roman" w:hAnsi="Times New Roman"/>
          <w:sz w:val="24"/>
          <w:szCs w:val="24"/>
        </w:rPr>
        <w:t xml:space="preserve"> – reprezintă acele principii si valori de care ținem cont în luarea deciziilor si care ne ajută să decidem dacă acțiunile si comportamentele noastre sunt bune sau greșite. Regulile eticii ne ajută să acționăm conform unor standarde înalte si cu integritate; </w:t>
      </w:r>
    </w:p>
    <w:p w14:paraId="4562C930"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b) </w:t>
      </w:r>
      <w:r w:rsidRPr="00BC4FBF">
        <w:rPr>
          <w:rFonts w:ascii="Times New Roman" w:hAnsi="Times New Roman"/>
          <w:b/>
          <w:sz w:val="24"/>
          <w:szCs w:val="24"/>
        </w:rPr>
        <w:t>valori etice</w:t>
      </w:r>
      <w:r w:rsidRPr="00BC4FBF">
        <w:rPr>
          <w:rFonts w:ascii="Times New Roman" w:hAnsi="Times New Roman"/>
          <w:sz w:val="24"/>
          <w:szCs w:val="24"/>
        </w:rPr>
        <w:t xml:space="preserve"> – reprezintă valorile care fac parte din cultura fiecărei entități publice si constituie un Cod nescris, pe baza căruia sunt evaluate comportamentele; </w:t>
      </w:r>
    </w:p>
    <w:p w14:paraId="79CD131F"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c) </w:t>
      </w:r>
      <w:r w:rsidRPr="00BC4FBF">
        <w:rPr>
          <w:rFonts w:ascii="Times New Roman" w:hAnsi="Times New Roman"/>
          <w:b/>
          <w:sz w:val="24"/>
          <w:szCs w:val="24"/>
        </w:rPr>
        <w:t>personal contractual ori angajat contractual</w:t>
      </w:r>
      <w:r w:rsidRPr="00BC4FBF">
        <w:rPr>
          <w:rFonts w:ascii="Times New Roman" w:hAnsi="Times New Roman"/>
          <w:sz w:val="24"/>
          <w:szCs w:val="24"/>
        </w:rPr>
        <w:t xml:space="preserve"> – persoana încadrata într-o funcție in cadrul D.J.S.T. Dolj, în condițiile Legii nr.53/2003, republicată, cu modificările și completările ulterioare și a O.U.G. nr.57/2019 privind Codul Administrativ, cu modificările și completările ulterioare;</w:t>
      </w:r>
    </w:p>
    <w:p w14:paraId="4B63808D"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 d) </w:t>
      </w:r>
      <w:r w:rsidRPr="00BC4FBF">
        <w:rPr>
          <w:rFonts w:ascii="Times New Roman" w:hAnsi="Times New Roman"/>
          <w:b/>
          <w:sz w:val="24"/>
          <w:szCs w:val="24"/>
        </w:rPr>
        <w:t>personal funcționar public -</w:t>
      </w:r>
      <w:r w:rsidRPr="00BC4FBF">
        <w:rPr>
          <w:rFonts w:ascii="Times New Roman" w:hAnsi="Times New Roman"/>
          <w:sz w:val="24"/>
          <w:szCs w:val="24"/>
        </w:rPr>
        <w:t xml:space="preserve"> persoana încadrata într-o funcție in cadrul D.J.S.T. Dolj, in condițiile O.U.G. nr.57/2019 privind Codul Administrativ, cu modificările și completările uletrioare; </w:t>
      </w:r>
    </w:p>
    <w:p w14:paraId="43477777"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e) </w:t>
      </w:r>
      <w:r w:rsidRPr="00BC4FBF">
        <w:rPr>
          <w:rFonts w:ascii="Times New Roman" w:hAnsi="Times New Roman"/>
          <w:b/>
          <w:sz w:val="24"/>
          <w:szCs w:val="24"/>
        </w:rPr>
        <w:t>funcție</w:t>
      </w:r>
      <w:r w:rsidRPr="00BC4FBF">
        <w:rPr>
          <w:rFonts w:ascii="Times New Roman" w:hAnsi="Times New Roman"/>
          <w:sz w:val="24"/>
          <w:szCs w:val="24"/>
        </w:rPr>
        <w:t xml:space="preserve"> – ansamblul atribuțiilor si responsabilităților stabilite, în temeiul legii, în fisa postului; </w:t>
      </w:r>
    </w:p>
    <w:p w14:paraId="27BEECB2"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f) </w:t>
      </w:r>
      <w:r w:rsidRPr="00BC4FBF">
        <w:rPr>
          <w:rFonts w:ascii="Times New Roman" w:hAnsi="Times New Roman"/>
          <w:b/>
          <w:sz w:val="24"/>
          <w:szCs w:val="24"/>
        </w:rPr>
        <w:t>interes public</w:t>
      </w:r>
      <w:r w:rsidRPr="00BC4FBF">
        <w:rPr>
          <w:rFonts w:ascii="Times New Roman" w:hAnsi="Times New Roman"/>
          <w:sz w:val="24"/>
          <w:szCs w:val="24"/>
        </w:rPr>
        <w:t xml:space="preserve"> – acel interes care implica garantarea si respectarea de către instituție, a drepturilor si intereselor legitime ale cetățenilor, recunoscute de Constituție, legislația interna si tratatele internaționale la care Romania este parte, precum si îndeplinirea atribuțiilor de serviciu, cu respectarea principiilor eficientei, eficacității si economicității cheltuirii resurselor; </w:t>
      </w:r>
    </w:p>
    <w:p w14:paraId="628B21AF" w14:textId="77777777" w:rsidR="00763867" w:rsidRPr="00BC4FBF" w:rsidRDefault="00763867" w:rsidP="005E6631">
      <w:pPr>
        <w:spacing w:after="0" w:line="240" w:lineRule="auto"/>
        <w:ind w:right="80"/>
        <w:contextualSpacing/>
        <w:jc w:val="both"/>
        <w:rPr>
          <w:rFonts w:ascii="Times New Roman" w:hAnsi="Times New Roman"/>
          <w:sz w:val="24"/>
          <w:szCs w:val="24"/>
        </w:rPr>
      </w:pPr>
      <w:r w:rsidRPr="00BC4FBF">
        <w:rPr>
          <w:rFonts w:ascii="Times New Roman" w:hAnsi="Times New Roman"/>
          <w:sz w:val="24"/>
          <w:szCs w:val="24"/>
        </w:rPr>
        <w:t xml:space="preserve">ministrativ,                                                                                                             </w:t>
      </w:r>
    </w:p>
    <w:p w14:paraId="0E98192F"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g) </w:t>
      </w:r>
      <w:r w:rsidRPr="00BC4FBF">
        <w:rPr>
          <w:rFonts w:ascii="Times New Roman" w:hAnsi="Times New Roman"/>
          <w:b/>
          <w:sz w:val="24"/>
          <w:szCs w:val="24"/>
        </w:rPr>
        <w:t>interes personal</w:t>
      </w:r>
      <w:r w:rsidRPr="00BC4FBF">
        <w:rPr>
          <w:rFonts w:ascii="Times New Roman" w:hAnsi="Times New Roman"/>
          <w:sz w:val="24"/>
          <w:szCs w:val="24"/>
        </w:rPr>
        <w:t xml:space="preserve"> – orice avantaj material sau de alta natura, urmărit ori obținut, in mod direct sau indirect, pentru sine ori pentru alții, de către personal prin folosirea reputației, influentei, facilitaților, relațiilor, informațiilor la care are acces, ca urmare a exercitării atribuțiilor funcției; </w:t>
      </w:r>
    </w:p>
    <w:p w14:paraId="12652232" w14:textId="73596E49" w:rsidR="00BC4FBF" w:rsidRPr="00763867"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h) </w:t>
      </w:r>
      <w:r w:rsidRPr="00BC4FBF">
        <w:rPr>
          <w:rFonts w:ascii="Times New Roman" w:hAnsi="Times New Roman"/>
          <w:b/>
          <w:sz w:val="24"/>
          <w:szCs w:val="24"/>
        </w:rPr>
        <w:t>conflict de interese</w:t>
      </w:r>
      <w:r w:rsidRPr="00BC4FBF">
        <w:rPr>
          <w:rFonts w:ascii="Times New Roman" w:hAnsi="Times New Roman"/>
          <w:sz w:val="24"/>
          <w:szCs w:val="24"/>
        </w:rPr>
        <w:t xml:space="preserve"> – acea situație sau împrejurare în care interesul personal, direct ori indirect, al angajatului contractual contravine interesului public, astfel încât afectează sau ar putea afecta independent si imparțialitatea sa în luarea deciziilor ori îndeplinirea la timp si cu obiectivitate a îndatoririlor care ii revin in exercitarea funcției deținute; </w:t>
      </w:r>
    </w:p>
    <w:p w14:paraId="4CDD82F3"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i) </w:t>
      </w:r>
      <w:r w:rsidRPr="00BC4FBF">
        <w:rPr>
          <w:rFonts w:ascii="Times New Roman" w:hAnsi="Times New Roman"/>
          <w:b/>
          <w:sz w:val="24"/>
          <w:szCs w:val="24"/>
        </w:rPr>
        <w:t>informație de interes public</w:t>
      </w:r>
      <w:r w:rsidRPr="00BC4FBF">
        <w:rPr>
          <w:rFonts w:ascii="Times New Roman" w:hAnsi="Times New Roman"/>
          <w:sz w:val="24"/>
          <w:szCs w:val="24"/>
        </w:rPr>
        <w:t xml:space="preserve"> – orice informație care privește activitățile sau care rezulta din activitatea unitatii sanitare, indiferent de suportul ei;</w:t>
      </w:r>
    </w:p>
    <w:p w14:paraId="68F57340"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 j) </w:t>
      </w:r>
      <w:r w:rsidRPr="00BC4FBF">
        <w:rPr>
          <w:rFonts w:ascii="Times New Roman" w:hAnsi="Times New Roman"/>
          <w:b/>
          <w:sz w:val="24"/>
          <w:szCs w:val="24"/>
        </w:rPr>
        <w:t>informație cu privire la date personale</w:t>
      </w:r>
      <w:r w:rsidRPr="00BC4FBF">
        <w:rPr>
          <w:rFonts w:ascii="Times New Roman" w:hAnsi="Times New Roman"/>
          <w:sz w:val="24"/>
          <w:szCs w:val="24"/>
        </w:rPr>
        <w:t xml:space="preserve"> – orice informație privind o persoana identificată sau identificabilă,</w:t>
      </w:r>
    </w:p>
    <w:p w14:paraId="2B534953" w14:textId="77777777" w:rsidR="00763867" w:rsidRPr="00BC4FBF" w:rsidRDefault="00763867" w:rsidP="005E6631">
      <w:pPr>
        <w:spacing w:after="0" w:line="240" w:lineRule="auto"/>
        <w:contextualSpacing/>
        <w:jc w:val="both"/>
        <w:rPr>
          <w:rFonts w:ascii="Times New Roman" w:hAnsi="Times New Roman"/>
          <w:b/>
          <w:bCs/>
          <w:sz w:val="24"/>
          <w:szCs w:val="24"/>
        </w:rPr>
      </w:pPr>
      <w:r w:rsidRPr="00BC4FBF">
        <w:rPr>
          <w:rFonts w:ascii="Times New Roman" w:hAnsi="Times New Roman"/>
          <w:sz w:val="24"/>
          <w:szCs w:val="24"/>
        </w:rPr>
        <w:t xml:space="preserve">k) </w:t>
      </w:r>
      <w:r w:rsidRPr="00BC4FBF">
        <w:rPr>
          <w:rFonts w:ascii="Times New Roman" w:hAnsi="Times New Roman"/>
          <w:b/>
          <w:bCs/>
          <w:sz w:val="24"/>
          <w:szCs w:val="24"/>
        </w:rPr>
        <w:t>integritate</w:t>
      </w:r>
    </w:p>
    <w:p w14:paraId="3530BE49"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b/>
          <w:bCs/>
          <w:sz w:val="24"/>
          <w:szCs w:val="24"/>
        </w:rPr>
        <w:t>-</w:t>
      </w:r>
      <w:r w:rsidRPr="00BC4FBF">
        <w:rPr>
          <w:rFonts w:ascii="Times New Roman" w:hAnsi="Times New Roman"/>
          <w:sz w:val="24"/>
          <w:szCs w:val="24"/>
        </w:rPr>
        <w:t>caracter integru,</w:t>
      </w:r>
    </w:p>
    <w:p w14:paraId="2A00B4C9"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-sentiment al demnității, dreptății și conștiinciozității, care servește drept călăuză în conduita omului,</w:t>
      </w:r>
    </w:p>
    <w:p w14:paraId="78245AAF"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-onestitate, cinste, probitate.</w:t>
      </w:r>
    </w:p>
    <w:p w14:paraId="25B7D959" w14:textId="77777777" w:rsidR="00763867" w:rsidRPr="00BC4FBF" w:rsidRDefault="00763867" w:rsidP="005E6631">
      <w:pPr>
        <w:spacing w:after="0" w:line="240" w:lineRule="auto"/>
        <w:ind w:right="80"/>
        <w:contextualSpacing/>
        <w:jc w:val="both"/>
        <w:rPr>
          <w:rFonts w:ascii="Times New Roman" w:eastAsia="Times New Roman" w:hAnsi="Times New Roman"/>
          <w:sz w:val="24"/>
        </w:rPr>
      </w:pPr>
      <w:r w:rsidRPr="00BC4FBF">
        <w:rPr>
          <w:rFonts w:ascii="Times New Roman" w:eastAsia="Times New Roman" w:hAnsi="Times New Roman"/>
          <w:sz w:val="24"/>
        </w:rPr>
        <w:t xml:space="preserve">În vederea asigurării unei activități de calitate, persoanele responsabile au obligaţia de a cunoaşte, respecta şi aplica un set de </w:t>
      </w:r>
      <w:r w:rsidRPr="00BC4FBF">
        <w:rPr>
          <w:rFonts w:ascii="Times New Roman" w:eastAsia="Times New Roman" w:hAnsi="Times New Roman"/>
          <w:b/>
          <w:sz w:val="24"/>
        </w:rPr>
        <w:t>norme de conduită.</w:t>
      </w:r>
      <w:r w:rsidRPr="00BC4FBF">
        <w:rPr>
          <w:rFonts w:ascii="Times New Roman" w:eastAsia="Times New Roman" w:hAnsi="Times New Roman"/>
          <w:sz w:val="24"/>
        </w:rPr>
        <w:t xml:space="preserve"> Acestea au în vedere:</w:t>
      </w:r>
    </w:p>
    <w:p w14:paraId="1120B5E4" w14:textId="7ECBA9F0"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w:t>
      </w:r>
      <w:r>
        <w:rPr>
          <w:rFonts w:ascii="Times New Roman" w:hAnsi="Times New Roman"/>
          <w:b/>
          <w:sz w:val="24"/>
          <w:szCs w:val="24"/>
        </w:rPr>
        <w:t>8</w:t>
      </w:r>
      <w:r w:rsidRPr="00BC4FBF">
        <w:rPr>
          <w:rFonts w:ascii="Times New Roman" w:hAnsi="Times New Roman"/>
          <w:sz w:val="24"/>
          <w:szCs w:val="24"/>
        </w:rPr>
        <w:t xml:space="preserve"> –</w:t>
      </w:r>
      <w:r w:rsidRPr="00BC4FBF">
        <w:rPr>
          <w:rFonts w:ascii="Times New Roman" w:hAnsi="Times New Roman"/>
          <w:b/>
          <w:sz w:val="24"/>
          <w:szCs w:val="24"/>
        </w:rPr>
        <w:t>Asigurarea unui serviciu public de calitate</w:t>
      </w:r>
      <w:r w:rsidRPr="00BC4FBF">
        <w:rPr>
          <w:rFonts w:ascii="Times New Roman" w:hAnsi="Times New Roman"/>
          <w:sz w:val="24"/>
          <w:szCs w:val="24"/>
        </w:rPr>
        <w:t xml:space="preserve"> </w:t>
      </w:r>
    </w:p>
    <w:p w14:paraId="2EEEA680"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(1) Personalul are obligația de a asigura un serviciu public de calitate in beneficiul cetățenilor, prin participarea activa la luarea deciziilor si la transpunerea lor in practica, în scopul realizării competenței instituției, în limitele atribuțiilor stabilite prin fisa postului. </w:t>
      </w:r>
    </w:p>
    <w:p w14:paraId="3E33C417" w14:textId="66435BF0" w:rsidR="00763867" w:rsidRPr="00BC4FBF" w:rsidRDefault="00763867" w:rsidP="00763867">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(2) În exercitarea funcției personalul are obligația de a avea un comportament profesionist, precum si de a asigura, in condițiile legii, transparenta administrativa, pentru a câștiga si a menține încrederea publicului in integritatea, imparțialitatea si eficacitatea autoritarilor si instituțiilor publice. </w:t>
      </w:r>
    </w:p>
    <w:p w14:paraId="1665EC9F" w14:textId="783F7529"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w:t>
      </w:r>
      <w:r>
        <w:rPr>
          <w:rFonts w:ascii="Times New Roman" w:hAnsi="Times New Roman"/>
          <w:b/>
          <w:sz w:val="24"/>
          <w:szCs w:val="24"/>
        </w:rPr>
        <w:t>9</w:t>
      </w:r>
      <w:r w:rsidRPr="00BC4FBF">
        <w:rPr>
          <w:rFonts w:ascii="Times New Roman" w:hAnsi="Times New Roman"/>
          <w:sz w:val="24"/>
          <w:szCs w:val="24"/>
        </w:rPr>
        <w:t xml:space="preserve">– </w:t>
      </w:r>
      <w:r w:rsidRPr="00BC4FBF">
        <w:rPr>
          <w:rFonts w:ascii="Times New Roman" w:hAnsi="Times New Roman"/>
          <w:b/>
          <w:sz w:val="24"/>
          <w:szCs w:val="24"/>
        </w:rPr>
        <w:t>Respectarea Constituţiei şi a legilor</w:t>
      </w:r>
    </w:p>
    <w:p w14:paraId="5F335B96"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 (1) Funcționarii publici are obligația ca, prin actele si faptele lor să promoveze supremația legii, să respecte Constituția, legile tarii, statul de drept, drepturile și libertățile fundamentale ale cetățenilor în relația cu administrația publică, precum și să acționeze pentru punerea in aplicare a dispozițiilor legale, in conformitate cu atribuțiile care le revin, cu aplicarea normelor de conduită care rezultă din îndatoririle prevăzute de lege. </w:t>
      </w:r>
    </w:p>
    <w:p w14:paraId="504D82CD" w14:textId="77777777" w:rsidR="00763867"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(2) Funcționarii publici trebuie sa se conformeze dispozițiilor legale privind restrângerea exercițiului unor drepturi, datorata naturii funcțiilor deținute. </w:t>
      </w:r>
    </w:p>
    <w:p w14:paraId="531D7334" w14:textId="77777777" w:rsidR="005E6631" w:rsidRDefault="005E6631" w:rsidP="005E6631">
      <w:pPr>
        <w:spacing w:after="0" w:line="240" w:lineRule="auto"/>
        <w:contextualSpacing/>
        <w:jc w:val="both"/>
        <w:rPr>
          <w:rFonts w:ascii="Times New Roman" w:hAnsi="Times New Roman"/>
          <w:sz w:val="24"/>
          <w:szCs w:val="24"/>
        </w:rPr>
      </w:pPr>
    </w:p>
    <w:p w14:paraId="5142BCDE" w14:textId="77777777" w:rsidR="005E6631" w:rsidRDefault="005E6631" w:rsidP="005E6631">
      <w:pPr>
        <w:spacing w:after="0" w:line="240" w:lineRule="auto"/>
        <w:contextualSpacing/>
        <w:jc w:val="both"/>
        <w:rPr>
          <w:rFonts w:ascii="Times New Roman" w:hAnsi="Times New Roman"/>
          <w:sz w:val="24"/>
          <w:szCs w:val="24"/>
        </w:rPr>
      </w:pPr>
    </w:p>
    <w:p w14:paraId="2D09C69B" w14:textId="77777777" w:rsidR="005E6631" w:rsidRPr="00BC4FBF" w:rsidRDefault="005E6631" w:rsidP="005E6631">
      <w:pPr>
        <w:spacing w:after="0" w:line="240" w:lineRule="auto"/>
        <w:contextualSpacing/>
        <w:jc w:val="both"/>
        <w:rPr>
          <w:rFonts w:ascii="Times New Roman" w:hAnsi="Times New Roman"/>
          <w:sz w:val="24"/>
          <w:szCs w:val="24"/>
        </w:rPr>
      </w:pPr>
    </w:p>
    <w:p w14:paraId="489FCF3C" w14:textId="246D3DAD" w:rsidR="00763867" w:rsidRPr="00BC4FBF" w:rsidRDefault="00763867" w:rsidP="005E6631">
      <w:pPr>
        <w:spacing w:after="0" w:line="240" w:lineRule="auto"/>
        <w:contextualSpacing/>
        <w:jc w:val="both"/>
        <w:rPr>
          <w:rFonts w:ascii="Times New Roman" w:hAnsi="Times New Roman"/>
          <w:b/>
          <w:sz w:val="24"/>
          <w:szCs w:val="24"/>
        </w:rPr>
      </w:pPr>
      <w:r w:rsidRPr="00BC4FBF">
        <w:rPr>
          <w:rFonts w:ascii="Times New Roman" w:hAnsi="Times New Roman"/>
          <w:b/>
          <w:sz w:val="24"/>
          <w:szCs w:val="24"/>
        </w:rPr>
        <w:t>Art.1</w:t>
      </w:r>
      <w:r>
        <w:rPr>
          <w:rFonts w:ascii="Times New Roman" w:hAnsi="Times New Roman"/>
          <w:b/>
          <w:sz w:val="24"/>
          <w:szCs w:val="24"/>
        </w:rPr>
        <w:t>0</w:t>
      </w:r>
      <w:r w:rsidRPr="00BC4FBF">
        <w:rPr>
          <w:rFonts w:ascii="Times New Roman" w:hAnsi="Times New Roman"/>
          <w:sz w:val="24"/>
          <w:szCs w:val="24"/>
        </w:rPr>
        <w:t xml:space="preserve"> – </w:t>
      </w:r>
      <w:r w:rsidRPr="00BC4FBF">
        <w:rPr>
          <w:rFonts w:ascii="Times New Roman" w:hAnsi="Times New Roman"/>
          <w:b/>
          <w:sz w:val="24"/>
          <w:szCs w:val="24"/>
        </w:rPr>
        <w:t>Loialitatea faţă de Direcția Județeană pentru Sport și Tineret Dolj</w:t>
      </w:r>
    </w:p>
    <w:p w14:paraId="35DE05B1"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(1) Funcționarii publici au obligația de a apăra cu loialitate prestigiul instituției în care isi desfasoara activitatea, precum și de a se abține de la orice act ori fapt care poate produce prejudicii imaginii sau intereselor legale ale acesteia.</w:t>
      </w:r>
    </w:p>
    <w:p w14:paraId="218D296D"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(2) Funcționarii publici le este interzis: </w:t>
      </w:r>
    </w:p>
    <w:p w14:paraId="3F7AF112"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a) Să exprime în public aprecieri neconforme cu realitatea în legătură cu activitatea instituției, cu politicile și strategiile acesteia ori cu proiectele de acte cu caracter normativ sau individual; </w:t>
      </w:r>
    </w:p>
    <w:p w14:paraId="6A7F1B66"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b) Sa facă aprecieri neautorizate în legătura cu litigiile aflate în curs de soluționare și în care instituția în care își desfășoară activitateac are calitatea de parte, sau să furnizeze informații în legătură cu aceste litigii; </w:t>
      </w:r>
    </w:p>
    <w:p w14:paraId="294B0C6C"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c) Să dezvăluie și să folosească informații care au caracter secret, în alte condiții decât cele prevăzute de lege; </w:t>
      </w:r>
    </w:p>
    <w:p w14:paraId="3F284215"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d) Să acorde asistență si consultanță persoanelor fizice sau juridice, în vederea promovării de acțiuni juridice ori de alta natură împotriva statului sau instituției publice în care își desfașoară activitatea. </w:t>
      </w:r>
    </w:p>
    <w:p w14:paraId="067BF7F9"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(3) Prevederile alin.2 se aplica si după încetarea raportului de serviciu, pentru o perioadă de 2 ani,  dacă dispozițiile din legi speciale nu prevăd alte termene.</w:t>
      </w:r>
    </w:p>
    <w:p w14:paraId="5CE4C4DA" w14:textId="797546E1" w:rsidR="00763867" w:rsidRPr="00BC4FBF" w:rsidRDefault="00763867"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1</w:t>
      </w:r>
      <w:r w:rsidRPr="00BC4FBF">
        <w:rPr>
          <w:rFonts w:ascii="Times New Roman" w:hAnsi="Times New Roman"/>
          <w:sz w:val="24"/>
          <w:szCs w:val="24"/>
        </w:rPr>
        <w:t xml:space="preserve"> – </w:t>
      </w:r>
      <w:r w:rsidRPr="00BC4FBF">
        <w:rPr>
          <w:rFonts w:ascii="Times New Roman" w:hAnsi="Times New Roman"/>
          <w:b/>
          <w:bCs/>
          <w:sz w:val="24"/>
          <w:szCs w:val="24"/>
        </w:rPr>
        <w:t>Profesionalismul și imparțialitatea</w:t>
      </w:r>
    </w:p>
    <w:p w14:paraId="4F60BE47" w14:textId="77777777" w:rsidR="00763867" w:rsidRPr="00BC4FBF" w:rsidRDefault="00763867"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trebuie să exercite funcţia publică cu obiectivitate, imparţialitate şi independenţă, fundamentându-şi activitatea, soluţiile propuse şi deciziile pe dispoziţii legale şi pe argumente tehnice şi să se abţină de la orice faptă care ar putea aduce prejudicii persoanelor fizice sau juridice ori prestigiului corpului funcţionarilor publici.</w:t>
      </w:r>
    </w:p>
    <w:p w14:paraId="535AC5B4" w14:textId="71965A14" w:rsidR="00763867" w:rsidRPr="00684099" w:rsidRDefault="00763867"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În activitatea profesională, funcţionarii publici au obligaţia de diligenţă cu privire la promovarea şi implementarea soluţiilor propuse şi a deciziilor, în condiţiile prevăzute la alin. (1).</w:t>
      </w:r>
    </w:p>
    <w:p w14:paraId="5C5F6BA5" w14:textId="77777777" w:rsidR="00684099" w:rsidRPr="00BC4FBF" w:rsidRDefault="00684099" w:rsidP="005E6631">
      <w:pPr>
        <w:spacing w:after="0" w:line="240" w:lineRule="auto"/>
        <w:contextualSpacing/>
        <w:rPr>
          <w:rFonts w:ascii="Times New Roman" w:hAnsi="Times New Roman"/>
          <w:sz w:val="24"/>
          <w:szCs w:val="24"/>
        </w:rPr>
      </w:pPr>
      <w:r w:rsidRPr="00BC4FBF">
        <w:rPr>
          <w:rFonts w:ascii="Times New Roman" w:hAnsi="Times New Roman"/>
          <w:sz w:val="24"/>
          <w:szCs w:val="24"/>
        </w:rPr>
        <w:t>3) În exercitarea funcţiei publice, funcţionarii publici trebuie să adopte o atitudine neutră faţă de orice interes personal, politic, economic, religios sau de altă natură şi să nu dea curs unor eventuale presiuni, ingerinţe sau influenţe de orice natură.</w:t>
      </w:r>
    </w:p>
    <w:p w14:paraId="53B1904D"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Principiul independenţei nu poate fi interpretat ca dreptul de a nu respecta principiul subordonării ierarhic.</w:t>
      </w:r>
    </w:p>
    <w:p w14:paraId="5DF9C15F" w14:textId="24588500"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Art.1</w:t>
      </w:r>
      <w:r>
        <w:rPr>
          <w:rFonts w:ascii="Times New Roman" w:hAnsi="Times New Roman"/>
          <w:b/>
          <w:sz w:val="24"/>
          <w:szCs w:val="24"/>
        </w:rPr>
        <w:t>2</w:t>
      </w:r>
      <w:r w:rsidRPr="00BC4FBF">
        <w:rPr>
          <w:rFonts w:ascii="Times New Roman" w:hAnsi="Times New Roman"/>
          <w:sz w:val="24"/>
          <w:szCs w:val="24"/>
        </w:rPr>
        <w:t xml:space="preserve"> – </w:t>
      </w:r>
      <w:r w:rsidRPr="00BC4FBF">
        <w:rPr>
          <w:rFonts w:ascii="Times New Roman" w:hAnsi="Times New Roman"/>
          <w:b/>
          <w:bCs/>
          <w:sz w:val="24"/>
          <w:szCs w:val="24"/>
        </w:rPr>
        <w:t>Obligaţii în exercitarea dreptului la libera exprimare</w:t>
      </w:r>
    </w:p>
    <w:p w14:paraId="517C4CD3"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au dreptul la libera exprimare, în condiţiile legii.</w:t>
      </w:r>
    </w:p>
    <w:p w14:paraId="289C2966"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În exercitarea dreptului la liberă exprimare, funcţionarii publici au obligaţia de a nu aduce atingere demnităţii, imaginii, precum şi vieţii intime, familiale şi private a oricărei persoane.</w:t>
      </w:r>
    </w:p>
    <w:p w14:paraId="09ECF35E"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În îndeplinirea atribuţiilor de serviciu, funcţionarii publici au obligaţia de a respecta demnitatea funcţiei publice deţinute, corelând libertatea dialogului cu promovarea intereselor autorităţii sau instituţiei publice în care îşi desfăşoară activitatea.</w:t>
      </w:r>
    </w:p>
    <w:p w14:paraId="70006B91" w14:textId="6B14E9CB"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În activitatea lor, funcţionarii publici au obligaţia de a respecta libertatea opiniilor şi de a nu se lăsa influenţaţi de considerente personale sau de popularitate. În exprimarea opiniilor, funcţionarii publici trebuie să aibă o atitudine conciliantă şi să evite generarea conflictelor datorate schimbului de păreri.</w:t>
      </w:r>
    </w:p>
    <w:p w14:paraId="75417AA1" w14:textId="7532721D"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3</w:t>
      </w:r>
      <w:r w:rsidRPr="00BC4FBF">
        <w:rPr>
          <w:rFonts w:ascii="Times New Roman" w:hAnsi="Times New Roman"/>
          <w:sz w:val="24"/>
          <w:szCs w:val="24"/>
        </w:rPr>
        <w:t xml:space="preserve"> –</w:t>
      </w:r>
      <w:r w:rsidRPr="00BC4FBF">
        <w:rPr>
          <w:rFonts w:ascii="Arial-BoldMT" w:hAnsi="Arial-BoldMT" w:cs="Arial-BoldMT"/>
          <w:b/>
          <w:bCs/>
          <w:sz w:val="24"/>
          <w:szCs w:val="24"/>
        </w:rPr>
        <w:t xml:space="preserve"> </w:t>
      </w:r>
      <w:r w:rsidRPr="00BC4FBF">
        <w:rPr>
          <w:rFonts w:ascii="Times New Roman" w:hAnsi="Times New Roman"/>
          <w:b/>
          <w:bCs/>
          <w:sz w:val="24"/>
          <w:szCs w:val="24"/>
        </w:rPr>
        <w:t>Obligaţia de a informa autoritatea sau instituţia publică cu privire la situaţia personală generatoare de acte juridice</w:t>
      </w:r>
    </w:p>
    <w:p w14:paraId="6C0A7383"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Funcţionarul public are îndatorirea de a informa autoritatea sau instituţia publică, în mod corect şi complet, în scris, cu privire la situaţiile de fapt şi de drept care privesc persoana sa şi care sunt generatoare de acte administrative în condiţiile expres prevăzute de lege.</w:t>
      </w:r>
    </w:p>
    <w:p w14:paraId="67FE60B3" w14:textId="32790163"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4</w:t>
      </w:r>
      <w:r w:rsidRPr="00BC4FBF">
        <w:rPr>
          <w:rFonts w:ascii="Times New Roman" w:hAnsi="Times New Roman"/>
          <w:sz w:val="24"/>
          <w:szCs w:val="24"/>
        </w:rPr>
        <w:t xml:space="preserve"> –</w:t>
      </w:r>
      <w:r w:rsidRPr="00BC4FBF">
        <w:rPr>
          <w:rFonts w:ascii="Times New Roman" w:hAnsi="Times New Roman"/>
          <w:b/>
          <w:bCs/>
          <w:sz w:val="24"/>
          <w:szCs w:val="24"/>
        </w:rPr>
        <w:t xml:space="preserve"> Interdicţii şi limitări în ceea ce priveşte implicarea în activitatea politică</w:t>
      </w:r>
    </w:p>
    <w:p w14:paraId="24D09376"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pot fi membri ai partidelor politice legal constituite, cu respectarea interdicţiilor şi limitărilor prevăzute la art. 242 alin. (4) şi art. 420 din O.U.G. nr.57/2019 privind Codul Administrativ, cu modificările și completările ulterioare.</w:t>
      </w:r>
    </w:p>
    <w:p w14:paraId="70B5E6F0"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Funcţionarii publici au obligaţia ca, în exercitarea atribuţiilor ce le revin, să se abţină de la exprimarea sau manifestarea publică a convingerilor şi preferinţelor lor politice, să nu favorizeze vreun partid politic sau vreo organizaţie căreia îi este aplicabil acelaşi regim juridic ca şi partidelor politice.</w:t>
      </w:r>
    </w:p>
    <w:p w14:paraId="32F9728E" w14:textId="77777777" w:rsidR="005E6631"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În exercitarea funcţiei publice, funcţionarilor publici le este interzis:</w:t>
      </w:r>
    </w:p>
    <w:p w14:paraId="439A5FC6" w14:textId="77777777" w:rsidR="005E6631" w:rsidRDefault="005E6631" w:rsidP="005E6631">
      <w:pPr>
        <w:autoSpaceDE w:val="0"/>
        <w:autoSpaceDN w:val="0"/>
        <w:adjustRightInd w:val="0"/>
        <w:spacing w:after="0" w:line="240" w:lineRule="auto"/>
        <w:contextualSpacing/>
        <w:jc w:val="both"/>
        <w:rPr>
          <w:rFonts w:ascii="Times New Roman" w:hAnsi="Times New Roman"/>
          <w:sz w:val="24"/>
          <w:szCs w:val="24"/>
        </w:rPr>
      </w:pPr>
    </w:p>
    <w:p w14:paraId="38E715CA" w14:textId="77777777" w:rsidR="005E6631" w:rsidRDefault="005E6631" w:rsidP="005E6631">
      <w:pPr>
        <w:autoSpaceDE w:val="0"/>
        <w:autoSpaceDN w:val="0"/>
        <w:adjustRightInd w:val="0"/>
        <w:spacing w:after="0" w:line="240" w:lineRule="auto"/>
        <w:contextualSpacing/>
        <w:jc w:val="both"/>
        <w:rPr>
          <w:rFonts w:ascii="Times New Roman" w:hAnsi="Times New Roman"/>
          <w:sz w:val="24"/>
          <w:szCs w:val="24"/>
        </w:rPr>
      </w:pPr>
    </w:p>
    <w:p w14:paraId="5213AA58" w14:textId="77777777" w:rsidR="005E6631" w:rsidRDefault="005E6631" w:rsidP="005E6631">
      <w:pPr>
        <w:autoSpaceDE w:val="0"/>
        <w:autoSpaceDN w:val="0"/>
        <w:adjustRightInd w:val="0"/>
        <w:spacing w:after="0" w:line="240" w:lineRule="auto"/>
        <w:contextualSpacing/>
        <w:jc w:val="both"/>
        <w:rPr>
          <w:rFonts w:ascii="Times New Roman" w:hAnsi="Times New Roman"/>
          <w:sz w:val="24"/>
          <w:szCs w:val="24"/>
        </w:rPr>
      </w:pPr>
    </w:p>
    <w:p w14:paraId="204DAED1" w14:textId="77777777" w:rsidR="005E6631" w:rsidRDefault="005E6631" w:rsidP="005E6631">
      <w:pPr>
        <w:autoSpaceDE w:val="0"/>
        <w:autoSpaceDN w:val="0"/>
        <w:adjustRightInd w:val="0"/>
        <w:spacing w:after="0" w:line="240" w:lineRule="auto"/>
        <w:contextualSpacing/>
        <w:jc w:val="both"/>
        <w:rPr>
          <w:rFonts w:ascii="Times New Roman" w:hAnsi="Times New Roman"/>
          <w:sz w:val="24"/>
          <w:szCs w:val="24"/>
        </w:rPr>
      </w:pPr>
    </w:p>
    <w:p w14:paraId="2182FDDB" w14:textId="577AE26F"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a) să participe la colectarea de fonduri pentru activitatea partidelor politice, a organizaţiilor cărora le este aplicabil acelaşi regim juridic ca şi partidelor politice, a fundaţiilor sau asociaţiilor care funcţionează pe lângă partidele politice, precum şi pentru activitatea candidaţilor independenţi;</w:t>
      </w:r>
    </w:p>
    <w:p w14:paraId="39518A48"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să furnizeze sprijin logistic candidaţilor la funcţii de demnitate publică;</w:t>
      </w:r>
    </w:p>
    <w:p w14:paraId="0832D030"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c) să afişeze, în cadrul autorităţilor sau instituţiilor publice, însemne ori obiecteinscripţionate cu sigla şi/sau denumirea partidelor politice, ale organizaţiilor cărora le este aplicabil acelaşi regim juridic ca şi partidelor politice, ale fundaţiilor sau asociaţiilor care funcţionează pe lângă partidele politice, ale candidaţilor acestora, precum şi ale candidaţilor independenţi;</w:t>
      </w:r>
    </w:p>
    <w:p w14:paraId="206987B9"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d) să se servească de actele pe care le îndeplinesc în exercitarea atribuţiilor de serviciu pentru a-şi exprima sau manifesta convingerile politice;</w:t>
      </w:r>
    </w:p>
    <w:p w14:paraId="0B888639"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e) să participe la reuniuni publice cu caracter politic pe durata timpului de lucru.</w:t>
      </w:r>
    </w:p>
    <w:p w14:paraId="0F91ED29" w14:textId="42D6D055"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5</w:t>
      </w:r>
      <w:r w:rsidRPr="00BC4FBF">
        <w:rPr>
          <w:rFonts w:ascii="Times New Roman" w:hAnsi="Times New Roman"/>
          <w:sz w:val="24"/>
          <w:szCs w:val="24"/>
        </w:rPr>
        <w:t xml:space="preserve"> –</w:t>
      </w:r>
      <w:r w:rsidRPr="00BC4FBF">
        <w:rPr>
          <w:rFonts w:ascii="Arial-BoldMT" w:hAnsi="Arial-BoldMT" w:cs="Arial-BoldMT"/>
          <w:b/>
          <w:bCs/>
          <w:sz w:val="24"/>
          <w:szCs w:val="24"/>
        </w:rPr>
        <w:t xml:space="preserve"> </w:t>
      </w:r>
      <w:r w:rsidRPr="00BC4FBF">
        <w:rPr>
          <w:rFonts w:ascii="Times New Roman" w:hAnsi="Times New Roman"/>
          <w:b/>
          <w:bCs/>
          <w:sz w:val="24"/>
          <w:szCs w:val="24"/>
        </w:rPr>
        <w:t>Păstrarea secretului de stat, secretului de serviciu şi confidenţialitatea</w:t>
      </w:r>
    </w:p>
    <w:p w14:paraId="6C43F710"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Funcţionarii publici au obligaţia să păstreze secretul de stat, secretul de serviciu, precum şi confidenţialitatea în legătură cu faptele, informaţiile sau documentele de care iau cunoştinţă în exercitarea funcţiei publice, în condiţiile legii, cu aplicarea dispoziţiilor în vigoare privind liberul acces la informaţiile de interes public.</w:t>
      </w:r>
    </w:p>
    <w:p w14:paraId="2E28A34E" w14:textId="654E24C0"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6</w:t>
      </w:r>
      <w:r w:rsidRPr="00BC4FBF">
        <w:rPr>
          <w:rFonts w:ascii="Times New Roman" w:hAnsi="Times New Roman"/>
          <w:b/>
          <w:sz w:val="24"/>
          <w:szCs w:val="24"/>
        </w:rPr>
        <w:t>-</w:t>
      </w:r>
      <w:r w:rsidRPr="00BC4FBF">
        <w:rPr>
          <w:rFonts w:ascii="Times New Roman" w:hAnsi="Times New Roman"/>
          <w:sz w:val="24"/>
          <w:szCs w:val="24"/>
        </w:rPr>
        <w:t xml:space="preserve"> </w:t>
      </w:r>
      <w:r w:rsidRPr="00BC4FBF">
        <w:rPr>
          <w:rFonts w:ascii="Times New Roman" w:hAnsi="Times New Roman"/>
          <w:b/>
          <w:bCs/>
          <w:sz w:val="24"/>
          <w:szCs w:val="24"/>
        </w:rPr>
        <w:t>Interdicţia privind acceptarea darurilor sau a altor avantaje</w:t>
      </w:r>
    </w:p>
    <w:p w14:paraId="2FE33F5E" w14:textId="5F385061" w:rsidR="00684099" w:rsidRPr="005E6631"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Funcţionarilor publici le este interzis să solicite sau să accepte, direct sau indirect, pentru ei sau pentru alţii, în considerarea funcţiei lor publice, daruri sau alte avantaje.</w:t>
      </w:r>
    </w:p>
    <w:p w14:paraId="3C02D2EA"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Sunt exceptate de la prevederile alin. (1) bunurile pe care funcţionarii publici le-au primit cu titlu gratuit în cadrul unor activităţi de protocol în exercitarea mandatului sau a funcţiei publice deţinute, care se supun prevederilor legale specifice.</w:t>
      </w:r>
    </w:p>
    <w:p w14:paraId="774D94A0" w14:textId="11C53DCC"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sidR="005E6631">
        <w:rPr>
          <w:rFonts w:ascii="Times New Roman" w:hAnsi="Times New Roman"/>
          <w:b/>
          <w:sz w:val="24"/>
          <w:szCs w:val="24"/>
        </w:rPr>
        <w:t>7</w:t>
      </w:r>
      <w:r w:rsidRPr="00BC4FBF">
        <w:rPr>
          <w:rFonts w:ascii="Times New Roman" w:hAnsi="Times New Roman"/>
          <w:b/>
          <w:sz w:val="24"/>
          <w:szCs w:val="24"/>
        </w:rPr>
        <w:t>-</w:t>
      </w:r>
      <w:r w:rsidRPr="00BC4FBF">
        <w:rPr>
          <w:rFonts w:ascii="Times New Roman" w:hAnsi="Times New Roman"/>
          <w:b/>
          <w:bCs/>
          <w:sz w:val="24"/>
          <w:szCs w:val="24"/>
        </w:rPr>
        <w:t>Utilizarea responsabilă a resurselor publice</w:t>
      </w:r>
    </w:p>
    <w:p w14:paraId="764BB256"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sunt obligaţi să asigure ocrotirea proprietăţii publice şi private a statului şi a unităţilor administrativ-teritoriale, să evite producerea oricărui prejudiciu, acţionând în orice situaţie ca un bun proprietar.</w:t>
      </w:r>
    </w:p>
    <w:p w14:paraId="510582F4"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Funcţionarii publici au obligaţia să folosească timpul de lucru, precum şi bunurile aparţinând autorităţii sau instituţiei publice numai pentru desfăşurarea activităţilor aferente funcţiei publice deţinute.</w:t>
      </w:r>
    </w:p>
    <w:p w14:paraId="5B7DB244"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Funcţionarii publici trebuie să propună şi să asigure, potrivit atribuţiilor care le revin, folosirea utilă şi eficientă a banilor publici, în conformitate cu prevederile legale.</w:t>
      </w:r>
    </w:p>
    <w:p w14:paraId="002CBC90"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Funcţionarilor publici care desfăşoară activităţi în interes personal, în condiţiile legii, le este interzis să folosească timpul de lucru ori logistica autorităţii sau a instituţiei publice pentru realizarea acestora.</w:t>
      </w:r>
    </w:p>
    <w:p w14:paraId="4F4A9C54" w14:textId="7941B28E"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w:t>
      </w:r>
      <w:r w:rsidR="005E6631">
        <w:rPr>
          <w:rFonts w:ascii="Times New Roman" w:hAnsi="Times New Roman"/>
          <w:b/>
          <w:sz w:val="24"/>
          <w:szCs w:val="24"/>
        </w:rPr>
        <w:t>18</w:t>
      </w:r>
      <w:r w:rsidRPr="00BC4FBF">
        <w:rPr>
          <w:rFonts w:ascii="Times New Roman" w:hAnsi="Times New Roman"/>
          <w:b/>
          <w:sz w:val="24"/>
          <w:szCs w:val="24"/>
        </w:rPr>
        <w:t>-</w:t>
      </w:r>
      <w:r w:rsidRPr="00BC4FBF">
        <w:rPr>
          <w:rFonts w:ascii="Times New Roman" w:hAnsi="Times New Roman"/>
          <w:b/>
          <w:bCs/>
          <w:sz w:val="24"/>
          <w:szCs w:val="24"/>
        </w:rPr>
        <w:t xml:space="preserve"> Folosirea imaginii proprii</w:t>
      </w:r>
    </w:p>
    <w:p w14:paraId="7C5C2F4F" w14:textId="77777777" w:rsidR="00684099" w:rsidRPr="00BC4FBF" w:rsidRDefault="00684099" w:rsidP="005E6631">
      <w:pPr>
        <w:autoSpaceDE w:val="0"/>
        <w:autoSpaceDN w:val="0"/>
        <w:adjustRightInd w:val="0"/>
        <w:spacing w:after="0" w:line="240" w:lineRule="auto"/>
        <w:contextualSpacing/>
        <w:jc w:val="both"/>
        <w:rPr>
          <w:rFonts w:ascii="Times New Roman" w:eastAsia="Times New Roman" w:hAnsi="Times New Roman"/>
          <w:b/>
          <w:sz w:val="32"/>
        </w:rPr>
      </w:pPr>
      <w:r w:rsidRPr="00BC4FBF">
        <w:rPr>
          <w:rFonts w:ascii="Times New Roman" w:hAnsi="Times New Roman"/>
          <w:sz w:val="24"/>
          <w:szCs w:val="24"/>
        </w:rPr>
        <w:t>Funcţionarilor publici le este interzis să permită utilizarea funcţiei publice în acţiuni publicitare pentru promovarea unei activităţi comerciale, precum şi în scopuri electorale.</w:t>
      </w:r>
      <w:r w:rsidRPr="00BC4FBF">
        <w:rPr>
          <w:rFonts w:ascii="Times New Roman" w:eastAsia="Times New Roman" w:hAnsi="Times New Roman"/>
          <w:b/>
          <w:sz w:val="32"/>
        </w:rPr>
        <w:t xml:space="preserve">  </w:t>
      </w:r>
    </w:p>
    <w:p w14:paraId="67B98CE7" w14:textId="37C8E343"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w:t>
      </w:r>
      <w:r w:rsidR="005E6631">
        <w:rPr>
          <w:rFonts w:ascii="Times New Roman" w:hAnsi="Times New Roman"/>
          <w:b/>
          <w:sz w:val="24"/>
          <w:szCs w:val="24"/>
        </w:rPr>
        <w:t>19</w:t>
      </w:r>
      <w:r w:rsidRPr="00BC4FBF">
        <w:rPr>
          <w:rFonts w:ascii="Times New Roman" w:hAnsi="Times New Roman"/>
          <w:sz w:val="24"/>
          <w:szCs w:val="24"/>
        </w:rPr>
        <w:t xml:space="preserve"> – </w:t>
      </w:r>
      <w:r w:rsidRPr="00BC4FBF">
        <w:rPr>
          <w:rFonts w:ascii="Times New Roman" w:hAnsi="Times New Roman"/>
          <w:b/>
          <w:sz w:val="24"/>
          <w:szCs w:val="24"/>
        </w:rPr>
        <w:t>Cadrul relațiilor în exercitarea atribuțiilor funcţiei</w:t>
      </w:r>
      <w:r w:rsidRPr="00BC4FBF">
        <w:rPr>
          <w:rFonts w:ascii="Times New Roman" w:hAnsi="Times New Roman"/>
          <w:sz w:val="24"/>
          <w:szCs w:val="24"/>
        </w:rPr>
        <w:t xml:space="preserve"> </w:t>
      </w:r>
    </w:p>
    <w:p w14:paraId="545F6FA1"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(1) În relațiile cu personalul din cadrul instituției precum si cu persoanele fizice sau juridice, personalul este obligat sa aibă un comportament bazat pe respect, bună-credință, corectitudine si amabilitate; </w:t>
      </w:r>
    </w:p>
    <w:p w14:paraId="6C4A5B09"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(2)</w:t>
      </w:r>
      <w:r w:rsidRPr="00BC4FBF">
        <w:t xml:space="preserve"> </w:t>
      </w:r>
      <w:r w:rsidRPr="00BC4FBF">
        <w:rPr>
          <w:rFonts w:ascii="Times New Roman" w:hAnsi="Times New Roman"/>
          <w:sz w:val="24"/>
          <w:szCs w:val="24"/>
        </w:rPr>
        <w:t xml:space="preserve">Personalul are obligația de a nu aduce atingere onoarei, reputației si demnității persoanelor din cadrul instituției, precum si ale persoanelor cu care intra in legătura in exercitarea funcției, prin: </w:t>
      </w:r>
    </w:p>
    <w:p w14:paraId="7B936984"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a) Întrebuințarea unor expresii jignitoare; </w:t>
      </w:r>
    </w:p>
    <w:p w14:paraId="6143F9E4"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b) Dezvăluirea aspectelor vieții private; </w:t>
      </w:r>
    </w:p>
    <w:p w14:paraId="07D6934C"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c) Formularea unor sesizări sau plângeri calomnioase. </w:t>
      </w:r>
    </w:p>
    <w:p w14:paraId="4DDD7A90"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(3)</w:t>
      </w:r>
      <w:r w:rsidRPr="00BC4FBF">
        <w:t xml:space="preserve"> </w:t>
      </w:r>
      <w:r w:rsidRPr="00BC4FBF">
        <w:rPr>
          <w:rFonts w:ascii="Times New Roman" w:hAnsi="Times New Roman"/>
          <w:sz w:val="24"/>
          <w:szCs w:val="24"/>
        </w:rPr>
        <w:t xml:space="preserve">Personalul trebuie sa adopte o atitudine imparțiala si justificata pentru rezolvarea clară si eficientă a problemelor apărute.Personalul are obligația să respecte principiul egalității cetățenilor în fata legii si a autoritatii publice, prin: </w:t>
      </w:r>
    </w:p>
    <w:p w14:paraId="44B3C9BE"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 xml:space="preserve">a) promovarea unor soluții coerente, conform principiului tratamentului nediferențiat, raportate la aceeași categorie de situații de fapt; </w:t>
      </w:r>
    </w:p>
    <w:p w14:paraId="404F5949"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 xml:space="preserve">b) eliminarea oricărei forme de discriminare bazate pe aspect privind naționalitatea, convingerile religioase si politice, starea materiala, sănătatea, vârsta, sexul sau alte aspecte. </w:t>
      </w:r>
    </w:p>
    <w:p w14:paraId="3F212880" w14:textId="77777777" w:rsidR="00684099"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 xml:space="preserve">c) personalul angajat isi va trata colegii așa cum isi dorește el însuși sa fie tratat. Blamarea si defăimarea colegilor din cadrul instituției constituie o încălcare a regulilor etice. </w:t>
      </w:r>
    </w:p>
    <w:p w14:paraId="52BB97CE" w14:textId="77777777" w:rsidR="005E6631" w:rsidRDefault="005E6631" w:rsidP="00684099">
      <w:pPr>
        <w:spacing w:after="0" w:line="276" w:lineRule="auto"/>
        <w:jc w:val="both"/>
        <w:rPr>
          <w:rFonts w:ascii="Times New Roman" w:hAnsi="Times New Roman"/>
          <w:sz w:val="24"/>
          <w:szCs w:val="24"/>
        </w:rPr>
      </w:pPr>
    </w:p>
    <w:p w14:paraId="1270D8CB" w14:textId="77777777" w:rsidR="005E6631" w:rsidRPr="00BC4FBF" w:rsidRDefault="005E6631" w:rsidP="00684099">
      <w:pPr>
        <w:spacing w:after="0" w:line="276" w:lineRule="auto"/>
        <w:jc w:val="both"/>
        <w:rPr>
          <w:rFonts w:ascii="Times New Roman" w:hAnsi="Times New Roman"/>
          <w:sz w:val="24"/>
          <w:szCs w:val="24"/>
        </w:rPr>
      </w:pPr>
    </w:p>
    <w:p w14:paraId="761B8E50"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d) în cadrul instituției, în timpul desfășurării activității se va păstra atmosfera de stimă si respect reciproc si se va exclude orice manifestare de superioritate.</w:t>
      </w:r>
    </w:p>
    <w:p w14:paraId="1A2F8EC6"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(4) Orice probleme legate de impunerea și respectarea normelor de conduită, inclusiv inițiativele privind completarea și/sau modificarea normelor de conduită cuprinse în prezentul cod, vor fi prezentate secretarului de etică, care va analiza problemele și le va înainta, în scris, conducerii instituției care le va analiza și va emite decizii. Angajatul care sesizează o astfel de problemă va fi informat cu privire la modul de soluționare a problemei sale.</w:t>
      </w:r>
    </w:p>
    <w:p w14:paraId="60266FB2" w14:textId="2ED79841"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b/>
          <w:sz w:val="24"/>
          <w:szCs w:val="24"/>
        </w:rPr>
        <w:t>Art.2</w:t>
      </w:r>
      <w:r w:rsidR="005E6631">
        <w:rPr>
          <w:rFonts w:ascii="Times New Roman" w:hAnsi="Times New Roman"/>
          <w:b/>
          <w:sz w:val="24"/>
          <w:szCs w:val="24"/>
        </w:rPr>
        <w:t>0</w:t>
      </w:r>
      <w:r w:rsidRPr="00BC4FBF">
        <w:rPr>
          <w:rFonts w:ascii="Times New Roman" w:hAnsi="Times New Roman"/>
          <w:sz w:val="24"/>
          <w:szCs w:val="24"/>
        </w:rPr>
        <w:t xml:space="preserve"> – </w:t>
      </w:r>
      <w:r w:rsidRPr="00BC4FBF">
        <w:rPr>
          <w:rFonts w:ascii="Times New Roman" w:hAnsi="Times New Roman"/>
          <w:b/>
          <w:sz w:val="24"/>
          <w:szCs w:val="24"/>
        </w:rPr>
        <w:t>Conduita în cadrul relaţiilor internaţionale</w:t>
      </w:r>
      <w:r w:rsidRPr="00BC4FBF">
        <w:rPr>
          <w:rFonts w:ascii="Times New Roman" w:hAnsi="Times New Roman"/>
          <w:sz w:val="24"/>
          <w:szCs w:val="24"/>
        </w:rPr>
        <w:t xml:space="preserve"> </w:t>
      </w:r>
    </w:p>
    <w:p w14:paraId="3D97D9A7"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 xml:space="preserve"> (1) Funcţionarii publici şi personalul contractual care reprezintă D.J.S.T. Dolj în cadrul unor organizaţii internaţionale, conferinţe, seminarii şi alte activităţi cu caracter internaţional au obligaţia să promoveze o imagine favorabilă ţării şi autorităţii publice pe care o reprezintă.</w:t>
      </w:r>
    </w:p>
    <w:p w14:paraId="6BB2A7BB" w14:textId="1FF8C38A" w:rsidR="00684099" w:rsidRPr="005E6631" w:rsidRDefault="00684099" w:rsidP="005E6631">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(2) În relaţiile cu reprezentanţii altor state, funcţionarilor publici şi personalului contractual le este interzis să exprime opinii personale privind aspecte naţionale sau dispute internaţionale.</w:t>
      </w:r>
    </w:p>
    <w:p w14:paraId="3FD997F6"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(3) În deplasările în afara ţării, funcţionarii publici şi personalul contractual sunt obligaţi să aibă o conduită corespunzătoare regulilor de protocol şi le este interzisă încălcarea legilor şi obiceiurilor ţării gazdă.</w:t>
      </w:r>
    </w:p>
    <w:p w14:paraId="4B3C5CF6" w14:textId="385218A0" w:rsidR="00684099" w:rsidRPr="00BC4FBF" w:rsidRDefault="00684099" w:rsidP="00684099">
      <w:pPr>
        <w:spacing w:after="0" w:line="276" w:lineRule="auto"/>
        <w:jc w:val="both"/>
        <w:rPr>
          <w:rFonts w:ascii="Times New Roman" w:hAnsi="Times New Roman" w:cs="Arial"/>
          <w:b/>
          <w:bCs/>
          <w:sz w:val="24"/>
          <w:szCs w:val="24"/>
          <w:lang w:eastAsia="ro-RO"/>
        </w:rPr>
      </w:pPr>
      <w:r w:rsidRPr="00BC4FBF">
        <w:rPr>
          <w:rFonts w:ascii="Times New Roman" w:hAnsi="Times New Roman"/>
          <w:b/>
          <w:sz w:val="24"/>
          <w:szCs w:val="24"/>
        </w:rPr>
        <w:t>Art.2</w:t>
      </w:r>
      <w:r w:rsidR="005E6631">
        <w:rPr>
          <w:rFonts w:ascii="Times New Roman" w:hAnsi="Times New Roman"/>
          <w:b/>
          <w:sz w:val="24"/>
          <w:szCs w:val="24"/>
        </w:rPr>
        <w:t>1</w:t>
      </w:r>
      <w:r w:rsidRPr="00BC4FBF">
        <w:rPr>
          <w:rFonts w:ascii="Times New Roman" w:hAnsi="Times New Roman"/>
          <w:b/>
          <w:sz w:val="24"/>
          <w:szCs w:val="24"/>
        </w:rPr>
        <w:t>-</w:t>
      </w:r>
      <w:r w:rsidRPr="00BC4FBF">
        <w:rPr>
          <w:rFonts w:ascii="Times New Roman" w:hAnsi="Times New Roman" w:cs="Arial"/>
          <w:b/>
          <w:bCs/>
          <w:sz w:val="24"/>
          <w:szCs w:val="24"/>
          <w:lang w:eastAsia="ro-RO"/>
        </w:rPr>
        <w:t xml:space="preserve"> Limitarea participarii la achizitii, concesionari sau închirieri</w:t>
      </w:r>
    </w:p>
    <w:p w14:paraId="65C72F0B"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(1)Un funcţionar public sau angajat contractual nu poate achiziţiona un bun aflat în proprietatea privată a statului sau a municipiului Reșița, supus vânzarii în condiţiile legii, în următoarele situații:</w:t>
      </w:r>
    </w:p>
    <w:p w14:paraId="2564A57F"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a) când a luat cunostinţă, în cursul sau ca urmare a îndeplinirii atribuţiilor de serviciu, despre valoarea ori calitatea bunurilor care urmează să fie vândute;</w:t>
      </w:r>
    </w:p>
    <w:p w14:paraId="212DAD37"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b) când a participat, în exercitarea atribuţiilor de serviciu, la organizarea vânzării bunului respectiv;</w:t>
      </w:r>
    </w:p>
    <w:p w14:paraId="705AD3AB"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c) când poate influenţa operaţiunile de vânzare sau când a obţinut informaţii la care persoanele interesate de cumpărarea bunului nu au avut acces.</w:t>
      </w:r>
    </w:p>
    <w:p w14:paraId="67774C44" w14:textId="77777777" w:rsidR="00684099" w:rsidRPr="00BC4FBF" w:rsidRDefault="00684099" w:rsidP="00684099">
      <w:pPr>
        <w:spacing w:after="0" w:line="276" w:lineRule="auto"/>
        <w:jc w:val="both"/>
        <w:rPr>
          <w:rFonts w:ascii="Times New Roman" w:hAnsi="Times New Roman"/>
          <w:sz w:val="24"/>
          <w:szCs w:val="24"/>
          <w:lang w:eastAsia="ro-RO"/>
        </w:rPr>
      </w:pPr>
      <w:r w:rsidRPr="00BC4FBF">
        <w:rPr>
          <w:rFonts w:ascii="Times New Roman" w:hAnsi="Times New Roman" w:cs="Arial"/>
          <w:sz w:val="24"/>
          <w:szCs w:val="24"/>
        </w:rPr>
        <w:t xml:space="preserve">(2) </w:t>
      </w:r>
      <w:r w:rsidRPr="00BC4FBF">
        <w:rPr>
          <w:rFonts w:ascii="Times New Roman" w:hAnsi="Times New Roman"/>
          <w:sz w:val="24"/>
          <w:szCs w:val="24"/>
        </w:rPr>
        <w:t>Dispoziţiile alin.(1) se aplică în mod corespunzător şi în cazul concesionării sau închirierii unui bun aflat în proprietatea publică ori privată a statului sau a unităţilor administrativ-teritoriale.</w:t>
      </w:r>
    </w:p>
    <w:p w14:paraId="66B5C45D"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sz w:val="24"/>
          <w:szCs w:val="24"/>
        </w:rPr>
        <w:t xml:space="preserve">(3) </w:t>
      </w:r>
      <w:r w:rsidRPr="00BC4FBF">
        <w:rPr>
          <w:rFonts w:ascii="Times New Roman" w:hAnsi="Times New Roman" w:cs="Arial"/>
          <w:sz w:val="24"/>
          <w:szCs w:val="24"/>
          <w:lang w:eastAsia="ro-RO"/>
        </w:rPr>
        <w:t>Funcţionarilor publici şi personalului contractual le sunt interzise furnizarea informaţiilor referitoare la bunurile proprietate publică sau privată a statului ori a municipiului Reșița, supuse operaţiunilor de vânzare, concesionare sau închiriere, în alte condiţii decât cele prevăzute de lege.</w:t>
      </w:r>
    </w:p>
    <w:p w14:paraId="00968F80" w14:textId="02306287" w:rsidR="00684099" w:rsidRPr="00BC4FBF" w:rsidRDefault="00684099" w:rsidP="00684099">
      <w:pPr>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Art.2</w:t>
      </w:r>
      <w:r w:rsidR="005E6631">
        <w:rPr>
          <w:rFonts w:ascii="Times New Roman" w:hAnsi="Times New Roman"/>
          <w:b/>
          <w:sz w:val="24"/>
          <w:szCs w:val="24"/>
        </w:rPr>
        <w:t>2</w:t>
      </w:r>
      <w:r w:rsidRPr="00BC4FBF">
        <w:rPr>
          <w:rFonts w:ascii="Times New Roman" w:hAnsi="Times New Roman"/>
          <w:b/>
          <w:sz w:val="24"/>
          <w:szCs w:val="24"/>
        </w:rPr>
        <w:t>-</w:t>
      </w:r>
      <w:r w:rsidRPr="00BC4FBF">
        <w:rPr>
          <w:rFonts w:ascii="Times New Roman" w:hAnsi="Times New Roman"/>
          <w:b/>
          <w:bCs/>
          <w:sz w:val="24"/>
          <w:szCs w:val="24"/>
        </w:rPr>
        <w:t xml:space="preserve"> Respectarea regimului juridic al conflictului de interese şi al incompatibilităţilor</w:t>
      </w:r>
    </w:p>
    <w:p w14:paraId="2B0BC505"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au obligaţia să respecte întocmai regimul juridic al conflictului de interese şi al incompatibilităţilor, precum şi normele de conduită.</w:t>
      </w:r>
    </w:p>
    <w:p w14:paraId="7D920809"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În aplicarea prevederilor alin.(1), funcţionarii publici trebuie să exercite un rol activ, având obligaţia de a evalua situaţiile care pot genera o situaţie de incompatibilitate sau un conflict de interese şi de a acţiona pentru prevenirea apariţiei sau soluţionarea legală a acestora.</w:t>
      </w:r>
    </w:p>
    <w:p w14:paraId="664B47F3"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În situaţia intervenirii unei incompatibilităţi sau a unui conflict de interese, funcţionarii publici au obligaţia de a acţiona conform prevederilor legale pentru încetarea incompatibilităţii sau a conflictului de interese, în termen legal.</w:t>
      </w:r>
    </w:p>
    <w:p w14:paraId="7114357A"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cs="Arial"/>
          <w:sz w:val="18"/>
          <w:szCs w:val="24"/>
        </w:rPr>
      </w:pPr>
      <w:r w:rsidRPr="00BC4FBF">
        <w:rPr>
          <w:rFonts w:ascii="Times New Roman" w:hAnsi="Times New Roman"/>
          <w:sz w:val="24"/>
          <w:szCs w:val="24"/>
        </w:rPr>
        <w:t>(4) La numirea într-o funcţie publică, la încetarea raportului de serviciu, precum şi în alte situaţii prevăzute de lege, funcţionarii publici sunt obligaţi să prezinte, în condiţiile Legii nr. 176/2010, cu modificările şi completările ulterioare, declaraţia de avere şi declaraţia de interese. Declaraţia de avere şi declaraţia de interese se actualizează anual, potrivit legii.</w:t>
      </w:r>
    </w:p>
    <w:p w14:paraId="2F54815B" w14:textId="66973570" w:rsidR="00684099" w:rsidRPr="00BC4FBF" w:rsidRDefault="00684099" w:rsidP="005E6631">
      <w:pPr>
        <w:autoSpaceDE w:val="0"/>
        <w:autoSpaceDN w:val="0"/>
        <w:adjustRightInd w:val="0"/>
        <w:spacing w:after="0" w:line="240" w:lineRule="auto"/>
        <w:contextualSpacing/>
        <w:rPr>
          <w:rFonts w:ascii="Arial-BoldMT" w:hAnsi="Arial-BoldMT" w:cs="Arial-BoldMT"/>
          <w:b/>
          <w:bCs/>
          <w:sz w:val="24"/>
          <w:szCs w:val="24"/>
        </w:rPr>
      </w:pPr>
      <w:r w:rsidRPr="00BC4FBF">
        <w:rPr>
          <w:rFonts w:ascii="Times New Roman" w:hAnsi="Times New Roman"/>
          <w:b/>
          <w:sz w:val="24"/>
          <w:szCs w:val="24"/>
        </w:rPr>
        <w:t>Art.2</w:t>
      </w:r>
      <w:r w:rsidR="005E6631">
        <w:rPr>
          <w:rFonts w:ascii="Times New Roman" w:hAnsi="Times New Roman"/>
          <w:b/>
          <w:sz w:val="24"/>
          <w:szCs w:val="24"/>
        </w:rPr>
        <w:t>3</w:t>
      </w:r>
      <w:r w:rsidRPr="00BC4FBF">
        <w:rPr>
          <w:rFonts w:ascii="Times New Roman" w:hAnsi="Times New Roman"/>
          <w:b/>
          <w:sz w:val="24"/>
          <w:szCs w:val="24"/>
        </w:rPr>
        <w:t>-</w:t>
      </w:r>
      <w:r w:rsidRPr="00BC4FBF">
        <w:rPr>
          <w:rFonts w:ascii="Arial-BoldMT" w:hAnsi="Arial-BoldMT" w:cs="Arial-BoldMT"/>
          <w:b/>
          <w:bCs/>
          <w:sz w:val="24"/>
          <w:szCs w:val="24"/>
        </w:rPr>
        <w:t xml:space="preserve"> </w:t>
      </w:r>
      <w:r w:rsidRPr="00BC4FBF">
        <w:rPr>
          <w:rFonts w:ascii="Times New Roman" w:hAnsi="Times New Roman"/>
          <w:b/>
          <w:bCs/>
          <w:sz w:val="24"/>
          <w:szCs w:val="24"/>
        </w:rPr>
        <w:t>Activitatea publică</w:t>
      </w:r>
    </w:p>
    <w:p w14:paraId="57F35999" w14:textId="46FA0670" w:rsidR="00684099" w:rsidRPr="005E6631" w:rsidRDefault="00684099" w:rsidP="005E6631">
      <w:pPr>
        <w:pStyle w:val="ListParagraph"/>
        <w:numPr>
          <w:ilvl w:val="0"/>
          <w:numId w:val="50"/>
        </w:numPr>
        <w:autoSpaceDE w:val="0"/>
        <w:autoSpaceDN w:val="0"/>
        <w:adjustRightInd w:val="0"/>
        <w:ind w:left="0" w:firstLine="0"/>
        <w:jc w:val="both"/>
      </w:pPr>
      <w:r w:rsidRPr="005E6631">
        <w:t>Comunicarea oficială a informaţiilor şi datelor privind activitatea autorităţii sau instituţiei publice, precum şi relaţiile cu mijloacele de informare în masă se asigură de către funcţionarii publici desemnaţi în acest sens de conducătorul autorităţii sau instituţiei publice, în condiţiile legii.</w:t>
      </w:r>
    </w:p>
    <w:p w14:paraId="1C60C1DD" w14:textId="77777777" w:rsidR="005E6631" w:rsidRDefault="005E6631" w:rsidP="005E6631">
      <w:pPr>
        <w:autoSpaceDE w:val="0"/>
        <w:autoSpaceDN w:val="0"/>
        <w:adjustRightInd w:val="0"/>
        <w:jc w:val="both"/>
      </w:pPr>
    </w:p>
    <w:p w14:paraId="6CD5AA4D" w14:textId="77777777" w:rsidR="005E6631" w:rsidRDefault="005E6631" w:rsidP="005E6631">
      <w:pPr>
        <w:autoSpaceDE w:val="0"/>
        <w:autoSpaceDN w:val="0"/>
        <w:adjustRightInd w:val="0"/>
        <w:jc w:val="both"/>
      </w:pPr>
    </w:p>
    <w:p w14:paraId="02654D5A" w14:textId="77777777" w:rsidR="005E6631" w:rsidRPr="005E6631" w:rsidRDefault="005E6631" w:rsidP="005E6631">
      <w:pPr>
        <w:autoSpaceDE w:val="0"/>
        <w:autoSpaceDN w:val="0"/>
        <w:adjustRightInd w:val="0"/>
        <w:jc w:val="both"/>
      </w:pPr>
    </w:p>
    <w:p w14:paraId="2DC11EBF"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Funcţionarii publici desemnaţi să participe la activităţi sau dezbateri publice, în calitate oficială, trebuie să respecte limitele mandatului de reprezentare încredinţat de conducătorul autorităţii ori instituţiei publice în care îşi desfăşoară activitatea.</w:t>
      </w:r>
    </w:p>
    <w:p w14:paraId="64C548E5"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w:t>
      </w:r>
    </w:p>
    <w:p w14:paraId="7F8A6C47"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Funcţionarii publici pot participa la elaborarea de publicaţii, pot elabora şi publica articole de specialitate şi lucrări literare ori ştiinţifice, în condiţiile legii.</w:t>
      </w:r>
    </w:p>
    <w:p w14:paraId="7C68DFFE"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(5) Funcţionarii publici pot participa la emisiuni audiovizuale, cu excepţia celor cu caracter politic ori a celor care ar putea afecta prestigiul funcţiei publice.</w:t>
      </w:r>
    </w:p>
    <w:p w14:paraId="5E660B62"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(6) În cazurile prevăzute la alin.(4) şi (5), funcţionarii publici nu pot utiliza informaţii şi date la care au avut acces în exercitarea funcţiei publice, dacă acestea nu au caracter public. Prevederile alin. (3) se aplică în mod corespunzător.</w:t>
      </w:r>
    </w:p>
    <w:p w14:paraId="711B6F4C" w14:textId="7EAF96F3"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(7) În exercitarea dreptului la replică şi la rectificare, a dreptului la demnitate, a dreptului la imagine, precum şi a dreptului la viaţă intimă, familială şi privată, funcţionarii publici îşi pot exprima public opinia</w:t>
      </w:r>
      <w:r>
        <w:rPr>
          <w:rFonts w:ascii="Times New Roman" w:hAnsi="Times New Roman"/>
          <w:sz w:val="24"/>
          <w:szCs w:val="24"/>
        </w:rPr>
        <w:t xml:space="preserve"> </w:t>
      </w:r>
      <w:r w:rsidRPr="00BC4FBF">
        <w:rPr>
          <w:rFonts w:ascii="Times New Roman" w:hAnsi="Times New Roman"/>
          <w:sz w:val="24"/>
          <w:szCs w:val="24"/>
        </w:rPr>
        <w:t>personală în cazul în care prin articole de presă sau în emisiuni audiovizuale s-au făcut afirmaţii defăimătoare la adresa lor sau a familiei lor. Prevederile alin. (3) se aplică în mod corespunzător.</w:t>
      </w:r>
    </w:p>
    <w:p w14:paraId="4489AA99"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cs="Arial"/>
          <w:sz w:val="24"/>
          <w:szCs w:val="24"/>
        </w:rPr>
      </w:pPr>
      <w:r w:rsidRPr="00BC4FBF">
        <w:rPr>
          <w:rFonts w:ascii="Times New Roman" w:hAnsi="Times New Roman"/>
          <w:sz w:val="24"/>
          <w:szCs w:val="24"/>
        </w:rPr>
        <w:t>(8) Funcţionarii publici îşi asumă responsabilitatea pentru apariţia publică şi pentru conţinutul informaţiilor prezentate, care trebuie să fie în acord cu principiile şi normele de conduită prevăzute de prezentul cod.</w:t>
      </w:r>
    </w:p>
    <w:p w14:paraId="70629050" w14:textId="641BF4DF"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cs="Arial"/>
          <w:b/>
          <w:sz w:val="24"/>
          <w:szCs w:val="24"/>
        </w:rPr>
        <w:t>Art.2</w:t>
      </w:r>
      <w:r w:rsidR="005E6631">
        <w:rPr>
          <w:rFonts w:ascii="Times New Roman" w:hAnsi="Times New Roman" w:cs="Arial"/>
          <w:b/>
          <w:sz w:val="24"/>
          <w:szCs w:val="24"/>
        </w:rPr>
        <w:t>4</w:t>
      </w:r>
      <w:r w:rsidRPr="00BC4FBF">
        <w:rPr>
          <w:rFonts w:ascii="Times New Roman" w:hAnsi="Times New Roman" w:cs="Arial"/>
          <w:b/>
          <w:sz w:val="24"/>
          <w:szCs w:val="24"/>
        </w:rPr>
        <w:t>-</w:t>
      </w:r>
      <w:r w:rsidRPr="00BC4FBF">
        <w:rPr>
          <w:rFonts w:ascii="Times New Roman" w:hAnsi="Times New Roman"/>
          <w:b/>
          <w:bCs/>
          <w:sz w:val="24"/>
          <w:szCs w:val="24"/>
        </w:rPr>
        <w:t>Conduita în relaţiile cu cetăţenii</w:t>
      </w:r>
    </w:p>
    <w:p w14:paraId="10473A03"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În relaţiile cu persoanele fizice şi cu reprezentanţii persoanelor juridice care se adresează autorităţii sau instituţiei publice, funcţionarii publici sunt obligaţi să aibă un comportament bazat pe respect, bună-credinţă, corectitudine, integritate morală şi profesională.</w:t>
      </w:r>
    </w:p>
    <w:p w14:paraId="17893CC4" w14:textId="77777777" w:rsidR="00684099" w:rsidRPr="00BC4FBF" w:rsidRDefault="00684099" w:rsidP="005E6631">
      <w:pPr>
        <w:spacing w:after="0" w:line="240" w:lineRule="auto"/>
        <w:contextualSpacing/>
        <w:jc w:val="both"/>
        <w:rPr>
          <w:rFonts w:ascii="Times New Roman" w:hAnsi="Times New Roman"/>
          <w:sz w:val="24"/>
          <w:szCs w:val="24"/>
        </w:rPr>
      </w:pPr>
      <w:r w:rsidRPr="00BC4FBF">
        <w:t xml:space="preserve">(2) </w:t>
      </w:r>
      <w:r w:rsidRPr="00BC4FBF">
        <w:rPr>
          <w:rFonts w:ascii="Times New Roman" w:hAnsi="Times New Roman"/>
          <w:sz w:val="24"/>
          <w:szCs w:val="24"/>
        </w:rPr>
        <w:t>Funcţionarii publici au obligaţia de a nu aduce atingere onoarei, reputaţiei, demnităţii, integrităţii fizice şi morale a persoanelor cu care intră în legătură în exercitarea funcţiei publice, prin:</w:t>
      </w:r>
    </w:p>
    <w:p w14:paraId="06ECDD1C"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a) întrebuinţarea unor expresii jignitoare;</w:t>
      </w:r>
    </w:p>
    <w:p w14:paraId="47EB2D99"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acte sau fapte care pot afecta integritatea fizică sau psihică a oricărei persoane.</w:t>
      </w:r>
    </w:p>
    <w:p w14:paraId="44B42C2E" w14:textId="63779BD6"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Funcţionarii publici trebuie să adopte o atitudine imparţială şi justificată pentru rezolvarea legală, clară şi eficientă a problemelor cetăţenilor.</w:t>
      </w:r>
    </w:p>
    <w:p w14:paraId="72ECF0BD"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Pentru realizarea unor raporturi sociale şi profesionale care să asigure demnitatea persoanelor, eficienţa activităţii, precum şi creşterea calităţii serviciului public, se recomandă respectarea normelor de conduită prevăzute la alin. (1) - (3) şi de către celelalte subiecte ale acestor raporturi.</w:t>
      </w:r>
    </w:p>
    <w:p w14:paraId="06DC7202"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(5) Funcţionarii publici trebuie să adopte o atitudine demnă şi civilizată faţă de orice persoană cu care intră în legătură în exercitarea funcţiei publice, fiind îndrituiţi, pe bază de reciprocitate, să solicite acesteia un comportament similar.</w:t>
      </w:r>
    </w:p>
    <w:p w14:paraId="520E6734"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(6) Funcţionarii publici au obligaţia de a asigura egalitatea de tratament a cetăţenilor în faţa autorităţilor şi instituţiilor publice, principiu conform căruia funcţionarii publici au îndatorirea de a preveni şi combate orice formă de discriminare în îndeplinirea atribuţiilor profesionale.</w:t>
      </w:r>
    </w:p>
    <w:p w14:paraId="0D9A23BD" w14:textId="3418107D"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cs="Arial"/>
          <w:b/>
          <w:sz w:val="24"/>
          <w:szCs w:val="24"/>
        </w:rPr>
        <w:t>Art.2</w:t>
      </w:r>
      <w:r w:rsidR="005E6631">
        <w:rPr>
          <w:rFonts w:ascii="Times New Roman" w:hAnsi="Times New Roman" w:cs="Arial"/>
          <w:b/>
          <w:sz w:val="24"/>
          <w:szCs w:val="24"/>
        </w:rPr>
        <w:t>5</w:t>
      </w:r>
      <w:r w:rsidRPr="00BC4FBF">
        <w:rPr>
          <w:rFonts w:ascii="Times New Roman" w:hAnsi="Times New Roman" w:cs="Arial"/>
          <w:b/>
          <w:sz w:val="18"/>
          <w:szCs w:val="24"/>
        </w:rPr>
        <w:t>-</w:t>
      </w:r>
      <w:r w:rsidRPr="00BC4FBF">
        <w:rPr>
          <w:rFonts w:ascii="Times New Roman" w:hAnsi="Times New Roman"/>
          <w:b/>
          <w:bCs/>
          <w:sz w:val="24"/>
          <w:szCs w:val="24"/>
        </w:rPr>
        <w:t>Obiectivitate şi responsabilitate în luarea deciziilor</w:t>
      </w:r>
    </w:p>
    <w:p w14:paraId="6D59C813"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În procesul de luare a deciziilor, funcţionarii publici au obligaţia să acţioneze conform prevederilor legale şi să îşi exercite capacitatea de apreciere în mod fundamentat şi imparţial.</w:t>
      </w:r>
    </w:p>
    <w:p w14:paraId="285D6682"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Funcţionarilor publici le este interzis să promită luarea unei decizii de către autoritatea sau instituţia publică, de către alţi funcţionari publici, precum şi îndeplinirea atribuţiilor în mod privilegiat.</w:t>
      </w:r>
    </w:p>
    <w:p w14:paraId="22324865"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Funcţionarii publici de conducere sunt obligaţi să sprijine propunerile şi iniţiativele motivate ale personalului din subordine, în vederea îmbunătăţirii activităţii autorităţii sau instituţiei publice în care îşi desfăşoară activitatea, precum şi a calităţii serviciilor publice oferite cetăţenilor.</w:t>
      </w:r>
    </w:p>
    <w:p w14:paraId="7E1002E2"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În exercitarea atribuţiilor de coordonare, precum şi a atribuţiilor specifice funcţiilor publice de conducere, funcţionarii publici au obligaţia de a asigura organizarea activităţii personalului, de a manifesta iniţiativă şi responsabilitate şi de a susţine propunerile personalului din subordine.</w:t>
      </w:r>
    </w:p>
    <w:p w14:paraId="474BA125" w14:textId="77777777" w:rsidR="00684099"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rPr>
        <w:t>(5)</w:t>
      </w:r>
      <w:r w:rsidRPr="00BC4FBF">
        <w:t xml:space="preserve"> </w:t>
      </w:r>
      <w:r w:rsidRPr="00BC4FBF">
        <w:rPr>
          <w:rFonts w:ascii="Times New Roman" w:hAnsi="Times New Roman"/>
          <w:sz w:val="24"/>
          <w:szCs w:val="24"/>
        </w:rPr>
        <w:t>Înalţii funcţionari publici şi funcţionarii publici de conducere au obligaţia să asigure egalitatea de şanse şi tratament cu privire la dezvoltarea carierei personalului din subordine, în condiţiile legislaţiei specifice aplicabile fiecărei categorii de personal. În acest sens, aceştia au obligaţia:</w:t>
      </w:r>
    </w:p>
    <w:p w14:paraId="547A790D" w14:textId="77777777" w:rsidR="005E6631" w:rsidRDefault="005E6631" w:rsidP="00684099">
      <w:pPr>
        <w:spacing w:after="0" w:line="240" w:lineRule="auto"/>
        <w:contextualSpacing/>
        <w:jc w:val="both"/>
        <w:rPr>
          <w:rFonts w:ascii="Times New Roman" w:hAnsi="Times New Roman"/>
          <w:sz w:val="24"/>
          <w:szCs w:val="24"/>
        </w:rPr>
      </w:pPr>
    </w:p>
    <w:p w14:paraId="2C7B929E" w14:textId="77777777" w:rsidR="005E6631" w:rsidRPr="00BC4FBF" w:rsidRDefault="005E6631" w:rsidP="00684099">
      <w:pPr>
        <w:spacing w:after="0" w:line="240" w:lineRule="auto"/>
        <w:contextualSpacing/>
        <w:jc w:val="both"/>
        <w:rPr>
          <w:rFonts w:ascii="Times New Roman" w:hAnsi="Times New Roman"/>
          <w:sz w:val="24"/>
          <w:szCs w:val="24"/>
        </w:rPr>
      </w:pPr>
    </w:p>
    <w:p w14:paraId="3B71EAD3"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a) să repartizeze sarcinile în mod echilibrat, corespunzător nivelului de competenţă aferent funcţiei publice ocupate şi carierei individuale a fiecărei persoane din subordine;</w:t>
      </w:r>
    </w:p>
    <w:p w14:paraId="1C4A6716"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să asigure coordonarea modului de îndeplinire a sarcinilor, cu valorificarea corespunzătoare a competenţelor fiecărei persoane din subordine;</w:t>
      </w:r>
    </w:p>
    <w:p w14:paraId="6D6186F0"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c) să monitorizeze performanţa profesională individuală şi colectivă a personalului din subordine, să semnaleze în mod individual performanţele necorespunzătoare şi să implementeze măsuri destinate ameliorării performanţei individuale şi, după caz, colective, atunci când este necesar;</w:t>
      </w:r>
    </w:p>
    <w:p w14:paraId="51829E1F"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d) să examineze şi să aplice cu obiectivitate criteriile de evaluare a competenţei profesionale pentru personalul din subordine, atunci când propun acordarea de stimulente materiale sau morale;</w:t>
      </w:r>
    </w:p>
    <w:p w14:paraId="1AF8EBB2"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e) să evalueze în mod obiectiv necesarul de instruire profesională al fiecărui subordonat şi să propună participarea la programe de formare şi perfecţionare profesională pentru fiecare persoană din subordine;</w:t>
      </w:r>
    </w:p>
    <w:p w14:paraId="18B813AA" w14:textId="47AFEA34" w:rsidR="00684099" w:rsidRPr="00684099"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f) să delege sarcini şi responsabilităţi, în condiţiile legii, persoanelor din subordine care deţin cunoştinţele, competenţele şi îndeplinesc condiţiile legale necesare exercitării funcţiei respective;</w:t>
      </w:r>
    </w:p>
    <w:p w14:paraId="68D72803"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g) să excludă orice formă de discriminare şi de hărţuire, de orice natură şi în orice situaţie, cu privire la personalul din subordine.</w:t>
      </w:r>
    </w:p>
    <w:p w14:paraId="2126F154"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cs="Arial"/>
          <w:sz w:val="18"/>
          <w:szCs w:val="24"/>
        </w:rPr>
      </w:pPr>
      <w:r w:rsidRPr="00BC4FBF">
        <w:rPr>
          <w:rFonts w:ascii="Times New Roman" w:hAnsi="Times New Roman"/>
          <w:sz w:val="24"/>
          <w:szCs w:val="24"/>
        </w:rPr>
        <w:t>(6) În scopul asigurării condiţiilor necesare îndeplinirii cu imparţialitate a îndatoririlor ce decurg din raporturile ierarhice, înalţii funcţionari publici şi funcţionarii publici de conducere au obligaţia de a nu se angaja în relaţii patrimoniale cu personalul din subordine.</w:t>
      </w:r>
    </w:p>
    <w:p w14:paraId="6E04EF1E" w14:textId="7820AF3F"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cs="Arial"/>
          <w:b/>
          <w:sz w:val="24"/>
          <w:szCs w:val="24"/>
        </w:rPr>
        <w:t>Art.2</w:t>
      </w:r>
      <w:r w:rsidR="005E6631">
        <w:rPr>
          <w:rFonts w:ascii="Times New Roman" w:hAnsi="Times New Roman" w:cs="Arial"/>
          <w:b/>
          <w:sz w:val="24"/>
          <w:szCs w:val="24"/>
        </w:rPr>
        <w:t>6</w:t>
      </w:r>
      <w:r w:rsidRPr="00BC4FBF">
        <w:rPr>
          <w:rFonts w:ascii="Times New Roman" w:hAnsi="Times New Roman" w:cs="Arial"/>
          <w:b/>
          <w:sz w:val="24"/>
          <w:szCs w:val="24"/>
        </w:rPr>
        <w:t>-</w:t>
      </w:r>
      <w:r w:rsidRPr="00BC4FBF">
        <w:rPr>
          <w:rFonts w:ascii="Arial-BoldMT" w:hAnsi="Arial-BoldMT" w:cs="Arial-BoldMT"/>
          <w:b/>
          <w:bCs/>
          <w:sz w:val="24"/>
          <w:szCs w:val="24"/>
        </w:rPr>
        <w:t xml:space="preserve"> </w:t>
      </w:r>
      <w:r w:rsidRPr="00BC4FBF">
        <w:rPr>
          <w:rFonts w:ascii="Times New Roman" w:hAnsi="Times New Roman"/>
          <w:b/>
          <w:bCs/>
          <w:sz w:val="24"/>
          <w:szCs w:val="24"/>
        </w:rPr>
        <w:t>Obligaţia respectării regimului cu privire la sănătate şi securitate în muncă</w:t>
      </w:r>
    </w:p>
    <w:p w14:paraId="4E56364D"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cs="Arial"/>
          <w:b/>
          <w:bCs/>
          <w:sz w:val="24"/>
          <w:szCs w:val="24"/>
        </w:rPr>
      </w:pPr>
      <w:r w:rsidRPr="00BC4FBF">
        <w:rPr>
          <w:rFonts w:ascii="Times New Roman" w:hAnsi="Times New Roman"/>
          <w:sz w:val="24"/>
          <w:szCs w:val="24"/>
        </w:rPr>
        <w:t>Funcţionarii publici au obligaţia de a se supune controlului de medicina muncii şi expertizelor medicale ca urmare a recomandărilor formulate de medicul de medicina muncii, în condiţiile legii.</w:t>
      </w:r>
    </w:p>
    <w:p w14:paraId="0592BFDB" w14:textId="41C9DA20" w:rsidR="00684099" w:rsidRPr="00BC4FBF" w:rsidRDefault="00684099" w:rsidP="00684099">
      <w:pPr>
        <w:autoSpaceDE w:val="0"/>
        <w:autoSpaceDN w:val="0"/>
        <w:adjustRightInd w:val="0"/>
        <w:spacing w:after="0" w:line="276" w:lineRule="auto"/>
        <w:jc w:val="both"/>
        <w:rPr>
          <w:rFonts w:ascii="Times New Roman" w:hAnsi="Times New Roman"/>
          <w:b/>
          <w:bCs/>
          <w:noProof w:val="0"/>
          <w:color w:val="000000"/>
          <w:kern w:val="0"/>
          <w:sz w:val="24"/>
          <w:szCs w:val="24"/>
          <w:lang w:eastAsia="ro-RO"/>
        </w:rPr>
      </w:pPr>
      <w:r w:rsidRPr="00BC4FBF">
        <w:rPr>
          <w:rFonts w:ascii="Times New Roman" w:hAnsi="Times New Roman" w:cs="Arial"/>
          <w:b/>
          <w:noProof w:val="0"/>
          <w:color w:val="000000"/>
          <w:kern w:val="0"/>
          <w:sz w:val="24"/>
          <w:szCs w:val="24"/>
          <w:lang w:eastAsia="ro-RO"/>
        </w:rPr>
        <w:t>Art.2</w:t>
      </w:r>
      <w:r w:rsidR="005E6631">
        <w:rPr>
          <w:rFonts w:ascii="Times New Roman" w:hAnsi="Times New Roman" w:cs="Arial"/>
          <w:b/>
          <w:noProof w:val="0"/>
          <w:color w:val="000000"/>
          <w:kern w:val="0"/>
          <w:sz w:val="24"/>
          <w:szCs w:val="24"/>
          <w:lang w:eastAsia="ro-RO"/>
        </w:rPr>
        <w:t>7</w:t>
      </w:r>
      <w:r w:rsidRPr="00BC4FBF">
        <w:rPr>
          <w:rFonts w:ascii="Times New Roman" w:hAnsi="Times New Roman" w:cs="Arial"/>
          <w:b/>
          <w:noProof w:val="0"/>
          <w:color w:val="000000"/>
          <w:kern w:val="0"/>
          <w:sz w:val="24"/>
          <w:szCs w:val="24"/>
          <w:lang w:eastAsia="ro-RO"/>
        </w:rPr>
        <w:t xml:space="preserve">- </w:t>
      </w:r>
      <w:r w:rsidRPr="00BC4FBF">
        <w:rPr>
          <w:rFonts w:ascii="Times New Roman" w:hAnsi="Times New Roman"/>
          <w:b/>
          <w:bCs/>
          <w:noProof w:val="0"/>
          <w:color w:val="000000"/>
          <w:kern w:val="0"/>
          <w:sz w:val="24"/>
          <w:szCs w:val="24"/>
          <w:lang w:eastAsia="ro-RO"/>
        </w:rPr>
        <w:t>Conflcitul de interese</w:t>
      </w:r>
    </w:p>
    <w:p w14:paraId="3E8B4081" w14:textId="77C1C7E0" w:rsidR="00684099" w:rsidRPr="00BC4FBF" w:rsidRDefault="00684099" w:rsidP="005E6631">
      <w:pPr>
        <w:autoSpaceDE w:val="0"/>
        <w:autoSpaceDN w:val="0"/>
        <w:adjustRightInd w:val="0"/>
        <w:spacing w:after="0" w:line="276" w:lineRule="auto"/>
        <w:ind w:firstLine="720"/>
        <w:jc w:val="both"/>
        <w:rPr>
          <w:rFonts w:ascii="Times New Roman" w:hAnsi="Times New Roman"/>
          <w:noProof w:val="0"/>
          <w:color w:val="000000"/>
          <w:kern w:val="0"/>
          <w:sz w:val="24"/>
          <w:szCs w:val="24"/>
          <w:lang w:eastAsia="ro-RO"/>
        </w:rPr>
      </w:pPr>
      <w:r w:rsidRPr="00BC4FBF">
        <w:rPr>
          <w:rFonts w:ascii="Times New Roman" w:hAnsi="Times New Roman"/>
          <w:noProof w:val="0"/>
          <w:color w:val="000000"/>
          <w:kern w:val="0"/>
          <w:sz w:val="24"/>
          <w:szCs w:val="24"/>
          <w:lang w:eastAsia="ro-RO"/>
        </w:rPr>
        <w:t>Personalul trebuie să evite orice situație care implică sau poate genera conflicte între propriile interese și interesele D.J.S.T. Dolj. Loialitatea și sarcinile de serviciu ale angajaților nu trebuie compromise în niciun fel de interesele personale. Orice posibil conflict de interese trebuie declarat directorului executiv, de către persoana care l-a sesizat, înainte ca acesta sa producă efecte de orice natura.</w:t>
      </w:r>
    </w:p>
    <w:p w14:paraId="430A18C9" w14:textId="7375D5C7" w:rsidR="00684099" w:rsidRPr="00BC4FBF" w:rsidRDefault="00684099" w:rsidP="00684099">
      <w:pPr>
        <w:autoSpaceDE w:val="0"/>
        <w:autoSpaceDN w:val="0"/>
        <w:adjustRightInd w:val="0"/>
        <w:spacing w:after="0" w:line="240" w:lineRule="auto"/>
        <w:rPr>
          <w:rFonts w:ascii="Times New Roman" w:hAnsi="Times New Roman"/>
          <w:b/>
          <w:bCs/>
          <w:noProof w:val="0"/>
          <w:color w:val="000000"/>
          <w:kern w:val="0"/>
          <w:sz w:val="24"/>
          <w:szCs w:val="24"/>
          <w:lang w:eastAsia="ro-RO"/>
        </w:rPr>
      </w:pPr>
      <w:r w:rsidRPr="00BC4FBF">
        <w:rPr>
          <w:rFonts w:ascii="Times New Roman" w:hAnsi="Times New Roman"/>
          <w:b/>
          <w:noProof w:val="0"/>
          <w:color w:val="000000"/>
          <w:kern w:val="0"/>
          <w:sz w:val="24"/>
          <w:szCs w:val="24"/>
          <w:lang w:eastAsia="ro-RO"/>
        </w:rPr>
        <w:t>Art.</w:t>
      </w:r>
      <w:r w:rsidR="005E6631">
        <w:rPr>
          <w:rFonts w:ascii="Times New Roman" w:hAnsi="Times New Roman"/>
          <w:b/>
          <w:noProof w:val="0"/>
          <w:color w:val="000000"/>
          <w:kern w:val="0"/>
          <w:sz w:val="24"/>
          <w:szCs w:val="24"/>
          <w:lang w:eastAsia="ro-RO"/>
        </w:rPr>
        <w:t>28</w:t>
      </w:r>
      <w:r w:rsidRPr="00BC4FBF">
        <w:rPr>
          <w:rFonts w:ascii="Times New Roman" w:hAnsi="Times New Roman"/>
          <w:b/>
          <w:noProof w:val="0"/>
          <w:color w:val="000000"/>
          <w:kern w:val="0"/>
          <w:sz w:val="24"/>
          <w:szCs w:val="24"/>
          <w:lang w:eastAsia="ro-RO"/>
        </w:rPr>
        <w:t xml:space="preserve">- </w:t>
      </w:r>
      <w:r w:rsidRPr="00BC4FBF">
        <w:rPr>
          <w:rFonts w:ascii="Times New Roman" w:hAnsi="Times New Roman"/>
          <w:b/>
          <w:bCs/>
          <w:noProof w:val="0"/>
          <w:color w:val="000000"/>
          <w:kern w:val="0"/>
          <w:sz w:val="24"/>
          <w:szCs w:val="24"/>
          <w:lang w:eastAsia="ro-RO"/>
        </w:rPr>
        <w:t>Declararea averilor și intereselor</w:t>
      </w:r>
    </w:p>
    <w:p w14:paraId="7565B38E" w14:textId="77777777" w:rsidR="00684099" w:rsidRPr="00BC4FBF" w:rsidRDefault="00684099" w:rsidP="00684099">
      <w:pPr>
        <w:autoSpaceDE w:val="0"/>
        <w:autoSpaceDN w:val="0"/>
        <w:adjustRightInd w:val="0"/>
        <w:spacing w:after="0" w:line="276" w:lineRule="auto"/>
        <w:ind w:firstLine="720"/>
        <w:jc w:val="both"/>
        <w:rPr>
          <w:rFonts w:ascii="Times New Roman" w:hAnsi="Times New Roman"/>
          <w:noProof w:val="0"/>
          <w:color w:val="000000"/>
          <w:kern w:val="0"/>
          <w:sz w:val="24"/>
          <w:szCs w:val="24"/>
          <w:lang w:eastAsia="ro-RO"/>
        </w:rPr>
      </w:pPr>
      <w:r w:rsidRPr="00BC4FBF">
        <w:rPr>
          <w:rFonts w:ascii="Times New Roman" w:hAnsi="Times New Roman"/>
          <w:noProof w:val="0"/>
          <w:color w:val="000000"/>
          <w:kern w:val="0"/>
          <w:sz w:val="24"/>
          <w:szCs w:val="24"/>
          <w:lang w:eastAsia="ro-RO"/>
        </w:rPr>
        <w:t>Personalul cu funcții de conducere ai D.J.S.T. Dolj cât și personalul de execuție, funcționari publici au obligația de a completa și înregistra Declarația de avere și Declarația de interese, conform prevederilor legale.</w:t>
      </w:r>
    </w:p>
    <w:p w14:paraId="5849B9D2" w14:textId="4AC9EA7A" w:rsidR="00684099" w:rsidRPr="00BC4FBF" w:rsidRDefault="00684099" w:rsidP="00684099">
      <w:pPr>
        <w:autoSpaceDE w:val="0"/>
        <w:autoSpaceDN w:val="0"/>
        <w:adjustRightInd w:val="0"/>
        <w:spacing w:after="0" w:line="276" w:lineRule="auto"/>
        <w:jc w:val="both"/>
        <w:rPr>
          <w:rFonts w:ascii="Times New Roman" w:hAnsi="Times New Roman"/>
          <w:b/>
          <w:bCs/>
          <w:noProof w:val="0"/>
          <w:color w:val="000000"/>
          <w:kern w:val="0"/>
          <w:sz w:val="24"/>
          <w:szCs w:val="24"/>
          <w:lang w:eastAsia="ro-RO"/>
        </w:rPr>
      </w:pPr>
      <w:r w:rsidRPr="00BC4FBF">
        <w:rPr>
          <w:rFonts w:ascii="Times New Roman" w:hAnsi="Times New Roman"/>
          <w:b/>
          <w:noProof w:val="0"/>
          <w:color w:val="000000"/>
          <w:kern w:val="0"/>
          <w:sz w:val="24"/>
          <w:szCs w:val="24"/>
          <w:lang w:eastAsia="ro-RO"/>
        </w:rPr>
        <w:t>Art.</w:t>
      </w:r>
      <w:r w:rsidR="005E6631">
        <w:rPr>
          <w:rFonts w:ascii="Times New Roman" w:hAnsi="Times New Roman"/>
          <w:b/>
          <w:noProof w:val="0"/>
          <w:color w:val="000000"/>
          <w:kern w:val="0"/>
          <w:sz w:val="24"/>
          <w:szCs w:val="24"/>
          <w:lang w:eastAsia="ro-RO"/>
        </w:rPr>
        <w:t>29</w:t>
      </w:r>
      <w:r w:rsidRPr="00BC4FBF">
        <w:rPr>
          <w:rFonts w:ascii="Times New Roman" w:hAnsi="Times New Roman"/>
          <w:b/>
          <w:noProof w:val="0"/>
          <w:color w:val="000000"/>
          <w:kern w:val="0"/>
          <w:sz w:val="24"/>
          <w:szCs w:val="24"/>
          <w:lang w:eastAsia="ro-RO"/>
        </w:rPr>
        <w:t xml:space="preserve">- </w:t>
      </w:r>
      <w:r w:rsidRPr="00BC4FBF">
        <w:rPr>
          <w:rFonts w:ascii="Times New Roman" w:hAnsi="Times New Roman"/>
          <w:b/>
          <w:bCs/>
          <w:noProof w:val="0"/>
          <w:color w:val="000000"/>
          <w:kern w:val="0"/>
          <w:sz w:val="24"/>
          <w:szCs w:val="24"/>
          <w:lang w:eastAsia="ro-RO"/>
        </w:rPr>
        <w:t xml:space="preserve">Protecția datelor </w:t>
      </w:r>
    </w:p>
    <w:p w14:paraId="1F6A96F1" w14:textId="77777777" w:rsidR="00684099" w:rsidRPr="00BC4FBF" w:rsidRDefault="00684099" w:rsidP="00684099">
      <w:pPr>
        <w:autoSpaceDE w:val="0"/>
        <w:autoSpaceDN w:val="0"/>
        <w:adjustRightInd w:val="0"/>
        <w:spacing w:after="0" w:line="276" w:lineRule="auto"/>
        <w:ind w:firstLine="720"/>
        <w:jc w:val="both"/>
        <w:rPr>
          <w:rFonts w:ascii="Times New Roman" w:hAnsi="Times New Roman"/>
          <w:noProof w:val="0"/>
          <w:color w:val="000000"/>
          <w:kern w:val="0"/>
          <w:sz w:val="24"/>
          <w:szCs w:val="24"/>
          <w:lang w:eastAsia="ro-RO"/>
        </w:rPr>
      </w:pPr>
      <w:r w:rsidRPr="00BC4FBF">
        <w:rPr>
          <w:rFonts w:ascii="Times New Roman" w:hAnsi="Times New Roman"/>
          <w:noProof w:val="0"/>
          <w:color w:val="000000"/>
          <w:kern w:val="0"/>
          <w:sz w:val="24"/>
          <w:szCs w:val="24"/>
          <w:lang w:eastAsia="ro-RO"/>
        </w:rPr>
        <w:t xml:space="preserve">D.J.S.T. Dolj prin angajații și reprezentanții săi este obligată să respecte confidențialitatea în legătură cu datele cu caracter personal, faptele, informațiile sau documentele clasificate despre care iau cunoștință în exercitarea atribuțiilor și sarcinilor de serviciu, conform legislației și procedurilor interne aprobate. </w:t>
      </w:r>
    </w:p>
    <w:p w14:paraId="572D535F" w14:textId="77777777" w:rsidR="00684099" w:rsidRPr="00BC4FBF" w:rsidRDefault="00684099" w:rsidP="00684099">
      <w:pPr>
        <w:autoSpaceDE w:val="0"/>
        <w:autoSpaceDN w:val="0"/>
        <w:adjustRightInd w:val="0"/>
        <w:spacing w:after="0" w:line="276" w:lineRule="auto"/>
        <w:jc w:val="both"/>
        <w:rPr>
          <w:rFonts w:ascii="Times New Roman" w:hAnsi="Times New Roman" w:cs="Arial"/>
          <w:noProof w:val="0"/>
          <w:color w:val="000000"/>
          <w:kern w:val="0"/>
          <w:sz w:val="18"/>
          <w:szCs w:val="18"/>
          <w:lang w:eastAsia="ro-RO"/>
        </w:rPr>
      </w:pPr>
      <w:r w:rsidRPr="00BC4FBF">
        <w:rPr>
          <w:rFonts w:ascii="Times New Roman" w:hAnsi="Times New Roman"/>
          <w:b/>
          <w:bCs/>
          <w:noProof w:val="0"/>
          <w:color w:val="000000"/>
          <w:kern w:val="0"/>
          <w:sz w:val="24"/>
          <w:szCs w:val="24"/>
          <w:lang w:eastAsia="ro-RO"/>
        </w:rPr>
        <w:t xml:space="preserve">Este interzisă </w:t>
      </w:r>
      <w:r w:rsidRPr="00BC4FBF">
        <w:rPr>
          <w:rFonts w:ascii="Times New Roman" w:hAnsi="Times New Roman"/>
          <w:noProof w:val="0"/>
          <w:color w:val="000000"/>
          <w:kern w:val="0"/>
          <w:sz w:val="24"/>
          <w:szCs w:val="24"/>
          <w:lang w:eastAsia="ro-RO"/>
        </w:rPr>
        <w:t>dezvăluirea, către alți angajați sau către un terț, a informațiilor confidențiale ale instituției, fără aprobarea directorului executiv.</w:t>
      </w:r>
    </w:p>
    <w:p w14:paraId="00E449B8" w14:textId="7268E534" w:rsidR="00684099" w:rsidRPr="00BC4FBF" w:rsidRDefault="00684099" w:rsidP="00684099">
      <w:pPr>
        <w:spacing w:after="0" w:line="240" w:lineRule="auto"/>
        <w:ind w:right="80"/>
        <w:contextualSpacing/>
        <w:jc w:val="both"/>
        <w:rPr>
          <w:rFonts w:ascii="Times New Roman" w:eastAsia="Times New Roman" w:hAnsi="Times New Roman"/>
          <w:b/>
          <w:sz w:val="24"/>
        </w:rPr>
      </w:pPr>
      <w:r w:rsidRPr="00BC4FBF">
        <w:rPr>
          <w:rFonts w:ascii="Times New Roman" w:eastAsia="Times New Roman" w:hAnsi="Times New Roman"/>
          <w:b/>
          <w:sz w:val="24"/>
        </w:rPr>
        <w:t>Art.3</w:t>
      </w:r>
      <w:r w:rsidR="005E6631">
        <w:rPr>
          <w:rFonts w:ascii="Times New Roman" w:eastAsia="Times New Roman" w:hAnsi="Times New Roman"/>
          <w:b/>
          <w:sz w:val="24"/>
        </w:rPr>
        <w:t>0</w:t>
      </w:r>
      <w:r w:rsidRPr="00BC4FBF">
        <w:rPr>
          <w:rFonts w:ascii="Times New Roman" w:eastAsia="Times New Roman" w:hAnsi="Times New Roman"/>
          <w:sz w:val="24"/>
        </w:rPr>
        <w:t xml:space="preserve">-Personalul din cadrul Direcției Județene pentru Sport și Tineret Dolj responsabil cu culegerea, prelucrarea, analiza, difuzarea și constituirea seriilor de date oficiale la nivel teritorial, vor respecta şi aplica următoarele </w:t>
      </w:r>
      <w:r w:rsidRPr="00BC4FBF">
        <w:rPr>
          <w:rFonts w:ascii="Times New Roman" w:eastAsia="Times New Roman" w:hAnsi="Times New Roman"/>
          <w:b/>
          <w:sz w:val="24"/>
        </w:rPr>
        <w:t>norme de conduită colegială:</w:t>
      </w:r>
    </w:p>
    <w:p w14:paraId="50ECC207"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a) relaţiile profesionale trebuie să se bazeze pe  respect, onestitate, solidaritate, cooperare, corectitudine, toleranţă, evitarea denigrării, sprijin reciproc, confidenţialitate, competiţie loială, interzicerea fraudei;</w:t>
      </w:r>
      <w:r w:rsidRPr="00BC4FBF">
        <w:rPr>
          <w:rFonts w:ascii="Times New Roman" w:hAnsi="Times New Roman"/>
          <w:b/>
          <w:sz w:val="24"/>
          <w:szCs w:val="24"/>
        </w:rPr>
        <w:t xml:space="preserve">  </w:t>
      </w:r>
    </w:p>
    <w:p w14:paraId="25DC6A80"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orice angajat al instituției va evita lezarea libertăţii de opinie, vizând convingerile politice şi religioase;</w:t>
      </w:r>
    </w:p>
    <w:p w14:paraId="13EE7B48"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c) orice angajat al instituției va evita practicarea oricărei forme de discriminare în relaţiile cu ceilalţi colegi;</w:t>
      </w:r>
    </w:p>
    <w:p w14:paraId="3EFC3746"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d)între angajații instituției responsabile cu resursele umane se interzice solicitarea de servicii personale de orice tip de la colegii care sunt sau urmează să fie în proces de evaluare, angajare sau promovare;</w:t>
      </w:r>
    </w:p>
    <w:p w14:paraId="6CE14228"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e) în evaluarea competenţei profesionale se vor utiliza criterii care au în vedere performanţa şi rezultatele profesionale;</w:t>
      </w:r>
    </w:p>
    <w:p w14:paraId="18B3EE8C" w14:textId="77777777" w:rsidR="00684099"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f)încurajarea diseminării cunoştinţelor profesionale, în vederea atingerii unor standarde superioare de calitate în activitatea instituției;</w:t>
      </w:r>
    </w:p>
    <w:p w14:paraId="28D96EB5" w14:textId="77777777" w:rsidR="005E6631" w:rsidRDefault="005E6631" w:rsidP="00684099">
      <w:pPr>
        <w:spacing w:after="0" w:line="240" w:lineRule="auto"/>
        <w:contextualSpacing/>
        <w:jc w:val="both"/>
        <w:rPr>
          <w:rFonts w:ascii="Times New Roman" w:hAnsi="Times New Roman"/>
          <w:sz w:val="24"/>
          <w:szCs w:val="24"/>
        </w:rPr>
      </w:pPr>
    </w:p>
    <w:p w14:paraId="10F71E21" w14:textId="77777777" w:rsidR="005E6631" w:rsidRPr="00BC4FBF" w:rsidRDefault="005E6631" w:rsidP="00684099">
      <w:pPr>
        <w:spacing w:after="0" w:line="240" w:lineRule="auto"/>
        <w:contextualSpacing/>
        <w:jc w:val="both"/>
        <w:rPr>
          <w:rFonts w:ascii="Times New Roman" w:hAnsi="Times New Roman"/>
          <w:sz w:val="24"/>
          <w:szCs w:val="24"/>
        </w:rPr>
      </w:pPr>
    </w:p>
    <w:p w14:paraId="49D327A2"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g)orice  angajat  trebuie  să  evite,  prin  afirmaţii,  aprecieri  sau  acţiuni,  să afecteze imaginea profesională şi/sau socială a oricărui alt coleg, cu excepţia situaţiilor prevăzute şi formalizate de actele normative în vigoare (evaluările anuale, comisia de disciplină etc.);</w:t>
      </w:r>
    </w:p>
    <w:p w14:paraId="44A44339"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h)întreaga activitate, trebuie să permită accesul la informaţiile care interesează pe toți posibilii candidaţi la un post, instituţiile cu care entitatea asigurând astfel o informare corectă și facilitatea </w:t>
      </w:r>
      <w:r w:rsidRPr="00BC4FBF">
        <w:rPr>
          <w:rFonts w:ascii="Times New Roman" w:eastAsia="Times New Roman" w:hAnsi="Times New Roman"/>
          <w:sz w:val="24"/>
        </w:rPr>
        <w:t>egalității de șanse, precum și asigurarea accesului echitabil la documentele/actele necesare înscrierii la examen/concurs.</w:t>
      </w:r>
    </w:p>
    <w:p w14:paraId="679D4160" w14:textId="34F87CFB" w:rsidR="00684099" w:rsidRPr="00684099" w:rsidRDefault="00684099" w:rsidP="00684099">
      <w:pPr>
        <w:spacing w:after="0" w:line="240" w:lineRule="auto"/>
        <w:ind w:right="80"/>
        <w:contextualSpacing/>
        <w:jc w:val="both"/>
        <w:rPr>
          <w:rFonts w:ascii="Times New Roman" w:eastAsia="Times New Roman" w:hAnsi="Times New Roman"/>
          <w:sz w:val="24"/>
        </w:rPr>
      </w:pPr>
      <w:r w:rsidRPr="00BC4FBF">
        <w:rPr>
          <w:rFonts w:ascii="Times New Roman" w:eastAsia="Times New Roman" w:hAnsi="Times New Roman"/>
          <w:b/>
          <w:sz w:val="24"/>
        </w:rPr>
        <w:t>Art.3</w:t>
      </w:r>
      <w:r w:rsidR="005E6631">
        <w:rPr>
          <w:rFonts w:ascii="Times New Roman" w:eastAsia="Times New Roman" w:hAnsi="Times New Roman"/>
          <w:b/>
          <w:sz w:val="24"/>
        </w:rPr>
        <w:t>1</w:t>
      </w:r>
      <w:r w:rsidRPr="00BC4FBF">
        <w:rPr>
          <w:rFonts w:ascii="Times New Roman" w:eastAsia="Times New Roman" w:hAnsi="Times New Roman"/>
          <w:sz w:val="24"/>
        </w:rPr>
        <w:t xml:space="preserve"> –Angajații instituției responsabil cu îndrumarea şi control</w:t>
      </w:r>
      <w:r w:rsidRPr="00BC4FBF">
        <w:rPr>
          <w:rFonts w:ascii="Times New Roman" w:eastAsia="Times New Roman" w:hAnsi="Times New Roman"/>
          <w:b/>
          <w:sz w:val="24"/>
        </w:rPr>
        <w:t xml:space="preserve"> </w:t>
      </w:r>
      <w:r w:rsidRPr="00BC4FBF">
        <w:rPr>
          <w:rFonts w:ascii="Times New Roman" w:eastAsia="Times New Roman" w:hAnsi="Times New Roman"/>
          <w:sz w:val="24"/>
        </w:rPr>
        <w:t>sau care sunt membri în structuri de conducere, vor respecta şi aplica</w:t>
      </w:r>
      <w:r w:rsidRPr="00BC4FBF">
        <w:rPr>
          <w:rFonts w:ascii="Times New Roman" w:eastAsia="Times New Roman" w:hAnsi="Times New Roman"/>
          <w:b/>
          <w:sz w:val="24"/>
        </w:rPr>
        <w:t xml:space="preserve"> </w:t>
      </w:r>
      <w:r w:rsidRPr="00BC4FBF">
        <w:rPr>
          <w:rFonts w:ascii="Times New Roman" w:eastAsia="Times New Roman" w:hAnsi="Times New Roman"/>
          <w:sz w:val="24"/>
        </w:rPr>
        <w:t xml:space="preserve">următoarele </w:t>
      </w:r>
      <w:r w:rsidRPr="00BC4FBF">
        <w:rPr>
          <w:rFonts w:ascii="Times New Roman" w:eastAsia="Times New Roman" w:hAnsi="Times New Roman"/>
          <w:b/>
          <w:sz w:val="24"/>
        </w:rPr>
        <w:t>norme de conduită</w:t>
      </w:r>
      <w:r w:rsidRPr="00BC4FBF">
        <w:rPr>
          <w:rFonts w:ascii="Times New Roman" w:eastAsia="Times New Roman" w:hAnsi="Times New Roman"/>
          <w:sz w:val="24"/>
        </w:rPr>
        <w:t xml:space="preserve"> </w:t>
      </w:r>
      <w:r w:rsidRPr="00BC4FBF">
        <w:rPr>
          <w:rFonts w:ascii="Times New Roman" w:eastAsia="Times New Roman" w:hAnsi="Times New Roman"/>
          <w:b/>
          <w:sz w:val="24"/>
        </w:rPr>
        <w:t>managerială</w:t>
      </w:r>
      <w:r w:rsidRPr="00BC4FBF">
        <w:rPr>
          <w:rFonts w:ascii="Times New Roman" w:eastAsia="Times New Roman" w:hAnsi="Times New Roman"/>
          <w:sz w:val="24"/>
        </w:rPr>
        <w:t>:</w:t>
      </w:r>
    </w:p>
    <w:p w14:paraId="16E1EFBF" w14:textId="77777777" w:rsidR="00684099" w:rsidRPr="00BC4FBF" w:rsidRDefault="00684099" w:rsidP="00684099">
      <w:pPr>
        <w:spacing w:after="0" w:line="240" w:lineRule="auto"/>
        <w:contextualSpacing/>
        <w:jc w:val="both"/>
        <w:rPr>
          <w:rFonts w:ascii="Times New Roman" w:hAnsi="Times New Roman"/>
          <w:sz w:val="24"/>
          <w:szCs w:val="24"/>
          <w:lang w:val="en-US"/>
        </w:rPr>
      </w:pPr>
      <w:r w:rsidRPr="00BC4FBF">
        <w:rPr>
          <w:rFonts w:ascii="Times New Roman" w:hAnsi="Times New Roman"/>
          <w:sz w:val="24"/>
          <w:szCs w:val="24"/>
        </w:rPr>
        <w:t>a) respectarea criteriilor unui management eficient al resurselor</w:t>
      </w:r>
      <w:r w:rsidRPr="00BC4FBF">
        <w:rPr>
          <w:rFonts w:ascii="Times New Roman" w:hAnsi="Times New Roman"/>
          <w:sz w:val="24"/>
          <w:szCs w:val="24"/>
          <w:lang w:val="en-US"/>
        </w:rPr>
        <w:t>;</w:t>
      </w:r>
    </w:p>
    <w:p w14:paraId="74B72D21"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promovarea standardelor profesionale și morale specifice;</w:t>
      </w:r>
    </w:p>
    <w:p w14:paraId="324B346A"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c) aplicarea obiectivă a reglementărilor legale şi a normelor etice;</w:t>
      </w:r>
    </w:p>
    <w:p w14:paraId="0A268FDE"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d) evaluarea corectă conform prevederilor din fişa postului;</w:t>
      </w:r>
    </w:p>
    <w:p w14:paraId="0469E476"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e) interzicerea oricărei forme de constrângere ilegală şi/sau ilegitimă, din perspectiva funcţiei deţinute;</w:t>
      </w:r>
    </w:p>
    <w:p w14:paraId="6D6E27CE"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f) respingerea oricărei forme de abuz în exercitarea autorităţii;</w:t>
      </w:r>
    </w:p>
    <w:p w14:paraId="35F9F8BB"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g) interzicerea  oricărei  forme  de  hărţuire  a  angajaților,  indiferent de statutul şi funcţia persoanei hărţuitoare;</w:t>
      </w:r>
    </w:p>
    <w:p w14:paraId="51C7F12E"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h) exercitarea atribuţiilor ierarhic-superioare, din perspectiva exclusivă a evaluării, controlului, îndrumării şi consilierii manageriale corecte şi obiective.</w:t>
      </w:r>
    </w:p>
    <w:p w14:paraId="7E7C43FB" w14:textId="06456ACA"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Art.3</w:t>
      </w:r>
      <w:r w:rsidR="005E6631">
        <w:rPr>
          <w:rFonts w:ascii="Times New Roman" w:hAnsi="Times New Roman"/>
          <w:b/>
          <w:sz w:val="24"/>
          <w:szCs w:val="24"/>
        </w:rPr>
        <w:t>2</w:t>
      </w:r>
      <w:r w:rsidRPr="00BC4FBF">
        <w:rPr>
          <w:rFonts w:ascii="Times New Roman" w:hAnsi="Times New Roman"/>
          <w:sz w:val="24"/>
          <w:szCs w:val="24"/>
        </w:rPr>
        <w:t xml:space="preserve">- În exercitarea atribuțiilor, angajaților Direcției Județene pentru Sport și Tineret Dolj </w:t>
      </w:r>
      <w:r w:rsidRPr="00BC4FBF">
        <w:rPr>
          <w:rFonts w:ascii="Times New Roman" w:hAnsi="Times New Roman"/>
          <w:b/>
          <w:sz w:val="24"/>
          <w:szCs w:val="24"/>
        </w:rPr>
        <w:t>le sunt interzise</w:t>
      </w:r>
      <w:r w:rsidRPr="00BC4FBF">
        <w:rPr>
          <w:rFonts w:ascii="Times New Roman" w:hAnsi="Times New Roman"/>
          <w:sz w:val="24"/>
          <w:szCs w:val="24"/>
        </w:rPr>
        <w:t>:</w:t>
      </w:r>
    </w:p>
    <w:p w14:paraId="0048DEF6"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a) consumul de substanţe psihotrope sau alcool;</w:t>
      </w:r>
    </w:p>
    <w:p w14:paraId="069E30B4"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organizarea pariurilor şi a jocurilor de noroc;</w:t>
      </w:r>
    </w:p>
    <w:p w14:paraId="7DBF18BE"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c) folosirea dotărilor şi a bazei materiale în vederea obținerii de beneficii financiare personale</w:t>
      </w:r>
    </w:p>
    <w:p w14:paraId="0DAE7EB9" w14:textId="301E8234"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d) distrugerea intenţionată a dotărilor şi a bazei materiale din spaţiile instituției;</w:t>
      </w:r>
    </w:p>
    <w:p w14:paraId="59DABA6B" w14:textId="45E09B65" w:rsidR="00684099" w:rsidRPr="00BC4FBF" w:rsidRDefault="004453D6" w:rsidP="00684099">
      <w:pPr>
        <w:spacing w:after="0" w:line="240" w:lineRule="auto"/>
        <w:contextualSpacing/>
        <w:jc w:val="both"/>
        <w:rPr>
          <w:rFonts w:ascii="Times New Roman" w:hAnsi="Times New Roman"/>
          <w:sz w:val="24"/>
          <w:szCs w:val="24"/>
        </w:rPr>
      </w:pPr>
      <w:r>
        <w:rPr>
          <w:rFonts w:ascii="Times New Roman" w:hAnsi="Times New Roman"/>
          <w:sz w:val="24"/>
          <w:szCs w:val="24"/>
        </w:rPr>
        <w:t xml:space="preserve">e) </w:t>
      </w:r>
      <w:r w:rsidR="00684099" w:rsidRPr="00BC4FBF">
        <w:rPr>
          <w:rFonts w:ascii="Times New Roman" w:hAnsi="Times New Roman"/>
          <w:sz w:val="24"/>
          <w:szCs w:val="24"/>
        </w:rPr>
        <w:t>distribuirea materialelor pornografice;</w:t>
      </w:r>
    </w:p>
    <w:p w14:paraId="372E79E2" w14:textId="10D6A6C0" w:rsidR="00684099" w:rsidRPr="00BC4FBF" w:rsidRDefault="004453D6" w:rsidP="00684099">
      <w:pPr>
        <w:spacing w:after="0" w:line="276" w:lineRule="auto"/>
        <w:jc w:val="both"/>
        <w:rPr>
          <w:rFonts w:ascii="Times New Roman" w:hAnsi="Times New Roman"/>
          <w:sz w:val="24"/>
          <w:szCs w:val="24"/>
        </w:rPr>
      </w:pPr>
      <w:r>
        <w:rPr>
          <w:rFonts w:ascii="Times New Roman" w:hAnsi="Times New Roman"/>
          <w:sz w:val="24"/>
          <w:szCs w:val="24"/>
        </w:rPr>
        <w:t xml:space="preserve">f) </w:t>
      </w:r>
      <w:r w:rsidR="00684099" w:rsidRPr="00BC4FBF">
        <w:rPr>
          <w:rFonts w:ascii="Times New Roman" w:hAnsi="Times New Roman"/>
          <w:sz w:val="24"/>
          <w:szCs w:val="24"/>
        </w:rPr>
        <w:t>utilizarea de materiale informative interzise prin lege;</w:t>
      </w:r>
    </w:p>
    <w:p w14:paraId="0D0692DE"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g) organizarea de activităţi care pot pune în pericol siguranţa şi securitatea angajaților/ colaboratorilor sau a altor persoane aflate în incinta instituției.</w:t>
      </w:r>
    </w:p>
    <w:p w14:paraId="503D183A" w14:textId="4B8FF8E5" w:rsidR="00684099" w:rsidRPr="00BC4FBF" w:rsidRDefault="00684099" w:rsidP="00684099">
      <w:pPr>
        <w:spacing w:after="0" w:line="276" w:lineRule="auto"/>
        <w:jc w:val="both"/>
        <w:rPr>
          <w:rFonts w:ascii="Times New Roman" w:hAnsi="Times New Roman"/>
          <w:b/>
          <w:sz w:val="24"/>
          <w:szCs w:val="24"/>
        </w:rPr>
      </w:pPr>
      <w:r w:rsidRPr="00BC4FBF">
        <w:rPr>
          <w:rFonts w:ascii="Times New Roman" w:hAnsi="Times New Roman"/>
          <w:b/>
          <w:sz w:val="24"/>
          <w:szCs w:val="24"/>
        </w:rPr>
        <w:t>Art.3</w:t>
      </w:r>
      <w:r w:rsidR="005E6631">
        <w:rPr>
          <w:rFonts w:ascii="Times New Roman" w:hAnsi="Times New Roman"/>
          <w:b/>
          <w:sz w:val="24"/>
          <w:szCs w:val="24"/>
        </w:rPr>
        <w:t>3</w:t>
      </w:r>
      <w:r w:rsidRPr="00BC4FBF">
        <w:t xml:space="preserve"> </w:t>
      </w:r>
      <w:r w:rsidRPr="00BC4FBF">
        <w:rPr>
          <w:rFonts w:ascii="Times New Roman" w:hAnsi="Times New Roman"/>
          <w:sz w:val="24"/>
          <w:szCs w:val="24"/>
        </w:rPr>
        <w:t xml:space="preserve">-În </w:t>
      </w:r>
      <w:r w:rsidRPr="00BC4FBF">
        <w:rPr>
          <w:rFonts w:ascii="Times New Roman" w:hAnsi="Times New Roman"/>
          <w:b/>
          <w:sz w:val="24"/>
          <w:szCs w:val="24"/>
        </w:rPr>
        <w:t>relaţia</w:t>
      </w:r>
      <w:r w:rsidRPr="00BC4FBF">
        <w:rPr>
          <w:rFonts w:ascii="Times New Roman" w:hAnsi="Times New Roman"/>
          <w:sz w:val="24"/>
          <w:szCs w:val="24"/>
        </w:rPr>
        <w:t xml:space="preserve"> </w:t>
      </w:r>
      <w:r w:rsidRPr="00BC4FBF">
        <w:rPr>
          <w:rFonts w:ascii="Times New Roman" w:hAnsi="Times New Roman"/>
          <w:b/>
          <w:sz w:val="24"/>
          <w:szCs w:val="24"/>
        </w:rPr>
        <w:t>cu instituţiile şi</w:t>
      </w:r>
      <w:r w:rsidRPr="00BC4FBF">
        <w:rPr>
          <w:rFonts w:ascii="Times New Roman" w:hAnsi="Times New Roman"/>
          <w:sz w:val="24"/>
          <w:szCs w:val="24"/>
        </w:rPr>
        <w:t xml:space="preserve"> </w:t>
      </w:r>
      <w:r w:rsidRPr="00BC4FBF">
        <w:rPr>
          <w:rFonts w:ascii="Times New Roman" w:hAnsi="Times New Roman"/>
          <w:b/>
          <w:sz w:val="24"/>
          <w:szCs w:val="24"/>
        </w:rPr>
        <w:t>reprezentanţii</w:t>
      </w:r>
      <w:r w:rsidRPr="00BC4FBF">
        <w:rPr>
          <w:rFonts w:ascii="Times New Roman" w:hAnsi="Times New Roman"/>
          <w:sz w:val="24"/>
          <w:szCs w:val="24"/>
        </w:rPr>
        <w:t xml:space="preserve"> </w:t>
      </w:r>
      <w:r w:rsidRPr="00BC4FBF">
        <w:rPr>
          <w:rFonts w:ascii="Times New Roman" w:hAnsi="Times New Roman"/>
          <w:b/>
          <w:sz w:val="24"/>
          <w:szCs w:val="24"/>
        </w:rPr>
        <w:t>comunităţii locale</w:t>
      </w:r>
      <w:r w:rsidRPr="00BC4FBF">
        <w:rPr>
          <w:rFonts w:ascii="Times New Roman" w:hAnsi="Times New Roman"/>
          <w:sz w:val="24"/>
          <w:szCs w:val="24"/>
        </w:rPr>
        <w:t xml:space="preserve">, persoanele responsabile activitatea depusă, vor respecta şi aplica următoarele </w:t>
      </w:r>
      <w:r w:rsidRPr="00BC4FBF">
        <w:rPr>
          <w:rFonts w:ascii="Times New Roman" w:hAnsi="Times New Roman"/>
          <w:b/>
          <w:sz w:val="24"/>
          <w:szCs w:val="24"/>
        </w:rPr>
        <w:t>norme de conduită:</w:t>
      </w:r>
    </w:p>
    <w:p w14:paraId="52D75125"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a) colaborarea şi parteneriatul cu instituţiile/reprezentanţii comunităţii locale vor avea în vedere asigurarea sprijinului reciproc, în scopul furnizării unor servicii de calitate;</w:t>
      </w:r>
    </w:p>
    <w:p w14:paraId="2950DDBF"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b) parteneriatele cu agenţi economici vor avea în vedere asigurarea sprijinului reciproc, în scopul furnizării unor servicii de prestări servicii de calitate;</w:t>
      </w:r>
    </w:p>
    <w:p w14:paraId="1E57B20B"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c) în   realizarea   colaborării   şi   a   parteneriatelor   cu instituţiile/reprezentanţii comunităţii locale, organizaţiile non-guvernamentale şi agenţii economici nu se vor angaja activităţi care să conducă la prozelitism religios şi partizanat politic, acţiuni care pun în pericol integritatea fizică şi morală sau care permit exploatarea prin muncă a acestora.</w:t>
      </w:r>
    </w:p>
    <w:p w14:paraId="255618AE" w14:textId="1FB79279" w:rsidR="00684099" w:rsidRPr="00BC4FBF" w:rsidRDefault="00684099" w:rsidP="00684099">
      <w:pPr>
        <w:spacing w:after="0" w:line="240" w:lineRule="auto"/>
        <w:rPr>
          <w:rFonts w:ascii="Times New Roman" w:hAnsi="Times New Roman"/>
          <w:b/>
          <w:sz w:val="24"/>
          <w:szCs w:val="24"/>
        </w:rPr>
      </w:pPr>
      <w:r w:rsidRPr="00BC4FBF">
        <w:rPr>
          <w:rFonts w:ascii="Times New Roman" w:hAnsi="Times New Roman"/>
          <w:b/>
          <w:sz w:val="24"/>
          <w:szCs w:val="24"/>
        </w:rPr>
        <w:t>Art.3</w:t>
      </w:r>
      <w:r w:rsidR="005E6631">
        <w:rPr>
          <w:rFonts w:ascii="Times New Roman" w:hAnsi="Times New Roman"/>
          <w:b/>
          <w:sz w:val="24"/>
          <w:szCs w:val="24"/>
        </w:rPr>
        <w:t>4</w:t>
      </w:r>
      <w:r w:rsidRPr="00BC4FBF">
        <w:rPr>
          <w:rFonts w:ascii="Times New Roman" w:hAnsi="Times New Roman"/>
          <w:b/>
          <w:sz w:val="24"/>
          <w:szCs w:val="24"/>
        </w:rPr>
        <w:t>- Valorile fundamentale</w:t>
      </w:r>
    </w:p>
    <w:p w14:paraId="72FD8607" w14:textId="77777777" w:rsidR="00684099" w:rsidRPr="00BC4FBF" w:rsidRDefault="00684099" w:rsidP="00684099">
      <w:pPr>
        <w:spacing w:after="0" w:line="240" w:lineRule="auto"/>
        <w:jc w:val="both"/>
        <w:rPr>
          <w:rFonts w:ascii="Times New Roman" w:hAnsi="Times New Roman"/>
          <w:b/>
          <w:sz w:val="24"/>
          <w:szCs w:val="24"/>
        </w:rPr>
      </w:pPr>
      <w:r w:rsidRPr="00BC4FBF">
        <w:rPr>
          <w:rFonts w:ascii="Times New Roman" w:hAnsi="Times New Roman"/>
          <w:sz w:val="24"/>
          <w:szCs w:val="24"/>
        </w:rPr>
        <w:t>Angajamentul presupune dorința fiecărui salariat de a progresa în stăpânirea funcției deținute și de a-și îmbunătății performanțele, conform planurilor decise de  comun acord, pentru a asigura servicii de calitate, programe și proiecte în folosul comunității.</w:t>
      </w:r>
    </w:p>
    <w:p w14:paraId="030BAAF0" w14:textId="64E036BC" w:rsidR="00684099" w:rsidRPr="00BC4FBF" w:rsidRDefault="00684099" w:rsidP="00684099">
      <w:pPr>
        <w:spacing w:after="0" w:line="240" w:lineRule="auto"/>
        <w:rPr>
          <w:rFonts w:ascii="Times New Roman" w:hAnsi="Times New Roman"/>
          <w:sz w:val="24"/>
          <w:szCs w:val="24"/>
          <w:lang w:val="en-US"/>
        </w:rPr>
      </w:pPr>
      <w:r w:rsidRPr="00BC4FBF">
        <w:rPr>
          <w:rFonts w:ascii="Times New Roman" w:hAnsi="Times New Roman"/>
          <w:b/>
          <w:sz w:val="24"/>
          <w:szCs w:val="24"/>
        </w:rPr>
        <w:t>Art.3</w:t>
      </w:r>
      <w:r w:rsidR="005E6631">
        <w:rPr>
          <w:rFonts w:ascii="Times New Roman" w:hAnsi="Times New Roman"/>
          <w:b/>
          <w:sz w:val="24"/>
          <w:szCs w:val="24"/>
        </w:rPr>
        <w:t>5</w:t>
      </w:r>
      <w:r w:rsidRPr="00BC4FBF">
        <w:rPr>
          <w:rFonts w:ascii="Times New Roman" w:hAnsi="Times New Roman"/>
          <w:sz w:val="24"/>
          <w:szCs w:val="24"/>
        </w:rPr>
        <w:t>-Funcționarii publici au următoarele drepturi</w:t>
      </w:r>
      <w:r w:rsidRPr="00BC4FBF">
        <w:rPr>
          <w:rFonts w:ascii="Times New Roman" w:hAnsi="Times New Roman"/>
          <w:sz w:val="24"/>
          <w:szCs w:val="24"/>
          <w:lang w:val="en-US"/>
        </w:rPr>
        <w:t>:</w:t>
      </w:r>
    </w:p>
    <w:p w14:paraId="71A97E58"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opinie,</w:t>
      </w:r>
    </w:p>
    <w:p w14:paraId="0E60E8EA"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tratament egal,</w:t>
      </w:r>
    </w:p>
    <w:p w14:paraId="36D415A0"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de a fi informat,</w:t>
      </w:r>
    </w:p>
    <w:p w14:paraId="014E72F2"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de asociere sindicală,</w:t>
      </w:r>
    </w:p>
    <w:p w14:paraId="399C5CE5"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grevă,</w:t>
      </w:r>
    </w:p>
    <w:p w14:paraId="3EA492C3"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-drepturi salariale,</w:t>
      </w:r>
    </w:p>
    <w:p w14:paraId="4A9F126A"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asigurarea uniformei,</w:t>
      </w:r>
    </w:p>
    <w:p w14:paraId="53924299" w14:textId="77777777" w:rsidR="00684099"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concediu,</w:t>
      </w:r>
    </w:p>
    <w:p w14:paraId="1A37F12D" w14:textId="77777777" w:rsidR="005E6631" w:rsidRPr="00BC4FBF" w:rsidRDefault="005E6631" w:rsidP="00684099">
      <w:pPr>
        <w:spacing w:after="0" w:line="240" w:lineRule="auto"/>
        <w:rPr>
          <w:rFonts w:ascii="Times New Roman" w:hAnsi="Times New Roman"/>
          <w:sz w:val="24"/>
          <w:szCs w:val="24"/>
        </w:rPr>
      </w:pPr>
    </w:p>
    <w:p w14:paraId="2D11DC79"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un mediu sănătos la locul de muncă,</w:t>
      </w:r>
    </w:p>
    <w:p w14:paraId="2143CF39"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asistență medicală, proteze și medicamente,</w:t>
      </w:r>
    </w:p>
    <w:p w14:paraId="41717933"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recunoașterea vechimii în muncă, în specialitate și în grad profesional,</w:t>
      </w:r>
    </w:p>
    <w:p w14:paraId="39437BE9"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pensie și alte drepturi de asigurări sociale de stat,</w:t>
      </w:r>
    </w:p>
    <w:p w14:paraId="6CF56013"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-drepturi ale membrilor familiei funcționarului public, în situația decesului acestuia,</w:t>
      </w:r>
    </w:p>
    <w:p w14:paraId="1C73AF37"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protecția legii,</w:t>
      </w:r>
    </w:p>
    <w:p w14:paraId="1D15A3A1"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de a fi despăgubit pentru prejudiciile materiale suferite din culpa instituției,</w:t>
      </w:r>
    </w:p>
    <w:p w14:paraId="7E507612" w14:textId="0BCF8F0A" w:rsidR="00684099" w:rsidRPr="00BC4FBF" w:rsidRDefault="00684099" w:rsidP="00684099">
      <w:pPr>
        <w:spacing w:line="200" w:lineRule="exact"/>
        <w:jc w:val="both"/>
        <w:rPr>
          <w:rFonts w:ascii="Times New Roman" w:eastAsia="Times New Roman" w:hAnsi="Times New Roman"/>
        </w:rPr>
        <w:sectPr w:rsidR="00684099" w:rsidRPr="00BC4FBF" w:rsidSect="00BC4FBF">
          <w:pgSz w:w="12240" w:h="15840"/>
          <w:pgMar w:top="0" w:right="1160" w:bottom="440" w:left="1080" w:header="0" w:footer="0" w:gutter="0"/>
          <w:cols w:space="0" w:equalWidth="0">
            <w:col w:w="10000"/>
          </w:cols>
          <w:docGrid w:linePitch="360"/>
        </w:sectPr>
      </w:pPr>
    </w:p>
    <w:p w14:paraId="157ABAFC" w14:textId="77777777" w:rsidR="00BC4FBF" w:rsidRPr="00BC4FBF" w:rsidRDefault="00BC4FBF" w:rsidP="00BC4FBF">
      <w:pPr>
        <w:autoSpaceDE w:val="0"/>
        <w:autoSpaceDN w:val="0"/>
        <w:adjustRightInd w:val="0"/>
        <w:spacing w:before="221" w:after="0" w:line="276" w:lineRule="auto"/>
        <w:ind w:right="-534"/>
        <w:rPr>
          <w:rFonts w:ascii="Times New Roman" w:eastAsia="Times New Roman" w:hAnsi="Times New Roman" w:cs="Arial"/>
          <w:b/>
          <w:bCs/>
          <w:noProof w:val="0"/>
          <w:kern w:val="0"/>
          <w:sz w:val="18"/>
          <w:szCs w:val="18"/>
          <w:lang w:eastAsia="ro-RO"/>
        </w:rPr>
      </w:pPr>
      <w:bookmarkStart w:id="3" w:name="page3"/>
      <w:bookmarkEnd w:id="3"/>
    </w:p>
    <w:p w14:paraId="20641B15" w14:textId="3FC126F5" w:rsidR="00BC4FBF" w:rsidRPr="00BC4FBF" w:rsidRDefault="00BC4FBF" w:rsidP="00BC4FBF">
      <w:pPr>
        <w:spacing w:after="0" w:line="276" w:lineRule="auto"/>
        <w:jc w:val="center"/>
        <w:rPr>
          <w:rFonts w:ascii="Times New Roman" w:hAnsi="Times New Roman" w:cs="Arial"/>
          <w:b/>
          <w:bCs/>
          <w:sz w:val="24"/>
          <w:szCs w:val="24"/>
          <w:lang w:eastAsia="ro-RO"/>
        </w:rPr>
      </w:pPr>
      <w:r w:rsidRPr="00BC4FBF">
        <w:rPr>
          <w:rFonts w:ascii="Times New Roman" w:hAnsi="Times New Roman" w:cs="Arial"/>
          <w:b/>
          <w:bCs/>
          <w:sz w:val="24"/>
          <w:szCs w:val="24"/>
          <w:lang w:eastAsia="ro-RO"/>
        </w:rPr>
        <w:t>CAPITOLUL I</w:t>
      </w:r>
      <w:r w:rsidR="005E6631">
        <w:rPr>
          <w:rFonts w:ascii="Times New Roman" w:hAnsi="Times New Roman" w:cs="Arial"/>
          <w:b/>
          <w:bCs/>
          <w:sz w:val="24"/>
          <w:szCs w:val="24"/>
          <w:lang w:eastAsia="ro-RO"/>
        </w:rPr>
        <w:t>II</w:t>
      </w:r>
    </w:p>
    <w:p w14:paraId="3B6FBDAF" w14:textId="77777777" w:rsidR="00BC4FBF" w:rsidRPr="00BC4FBF" w:rsidRDefault="00BC4FBF" w:rsidP="00BC4FBF">
      <w:pPr>
        <w:spacing w:after="0" w:line="276" w:lineRule="auto"/>
        <w:jc w:val="center"/>
        <w:rPr>
          <w:rFonts w:ascii="Times New Roman" w:hAnsi="Times New Roman" w:cs="Arial"/>
          <w:b/>
          <w:bCs/>
          <w:sz w:val="24"/>
          <w:szCs w:val="24"/>
          <w:lang w:eastAsia="ro-RO"/>
        </w:rPr>
      </w:pPr>
      <w:r w:rsidRPr="00BC4FBF">
        <w:rPr>
          <w:rFonts w:ascii="Times New Roman" w:hAnsi="Times New Roman" w:cs="Arial"/>
          <w:b/>
          <w:bCs/>
          <w:sz w:val="24"/>
          <w:szCs w:val="24"/>
          <w:lang w:eastAsia="ro-RO"/>
        </w:rPr>
        <w:t>Coordonarea, monitorizarea şi controlul aplicării normelor de conduită profesională pentru funcţionarii publici şi pentru personalul contractual</w:t>
      </w:r>
    </w:p>
    <w:p w14:paraId="48CCC03C" w14:textId="77777777" w:rsidR="00BC4FBF" w:rsidRPr="00BC4FBF" w:rsidRDefault="00BC4FBF" w:rsidP="00BC4FBF">
      <w:pPr>
        <w:spacing w:after="0" w:line="276" w:lineRule="auto"/>
        <w:jc w:val="center"/>
        <w:rPr>
          <w:rFonts w:ascii="Times New Roman" w:hAnsi="Times New Roman" w:cs="Arial"/>
          <w:b/>
          <w:bCs/>
          <w:sz w:val="24"/>
          <w:szCs w:val="24"/>
          <w:lang w:eastAsia="ro-RO"/>
        </w:rPr>
      </w:pPr>
    </w:p>
    <w:p w14:paraId="71F79995" w14:textId="43971C5C" w:rsidR="00BC4FBF" w:rsidRPr="00BC4FBF" w:rsidRDefault="00BC4FBF" w:rsidP="00BC4FBF">
      <w:pPr>
        <w:spacing w:after="0" w:line="276" w:lineRule="auto"/>
        <w:jc w:val="both"/>
        <w:rPr>
          <w:rFonts w:ascii="Times New Roman" w:hAnsi="Times New Roman" w:cs="Arial"/>
          <w:sz w:val="24"/>
          <w:szCs w:val="24"/>
          <w:lang w:eastAsia="ro-RO"/>
        </w:rPr>
      </w:pPr>
      <w:r w:rsidRPr="00BC4FBF">
        <w:rPr>
          <w:rFonts w:ascii="Times New Roman" w:hAnsi="Times New Roman" w:cs="Arial"/>
          <w:b/>
          <w:bCs/>
          <w:sz w:val="24"/>
          <w:szCs w:val="24"/>
          <w:lang w:eastAsia="ro-RO"/>
        </w:rPr>
        <w:t>Art.</w:t>
      </w:r>
      <w:r w:rsidR="005E6631">
        <w:rPr>
          <w:rFonts w:ascii="Times New Roman" w:hAnsi="Times New Roman" w:cs="Arial"/>
          <w:b/>
          <w:bCs/>
          <w:sz w:val="24"/>
          <w:szCs w:val="24"/>
          <w:lang w:eastAsia="ro-RO"/>
        </w:rPr>
        <w:t>36</w:t>
      </w:r>
      <w:r w:rsidRPr="00BC4FBF">
        <w:rPr>
          <w:rFonts w:ascii="Times New Roman" w:hAnsi="Times New Roman" w:cs="Arial"/>
          <w:b/>
          <w:bCs/>
          <w:sz w:val="24"/>
          <w:szCs w:val="24"/>
          <w:lang w:eastAsia="ro-RO"/>
        </w:rPr>
        <w:t>-</w:t>
      </w:r>
      <w:r w:rsidRPr="00BC4FBF">
        <w:rPr>
          <w:rFonts w:ascii="Times New Roman" w:hAnsi="Times New Roman" w:cs="Arial"/>
          <w:sz w:val="24"/>
          <w:szCs w:val="24"/>
          <w:lang w:eastAsia="ro-RO"/>
        </w:rPr>
        <w:t>(1) Agenţia Naţională a Funcţionarilor Publici monitorizează şi controlează modul de aplicare a legislației privind funcția publică, funcționarii publici, precum și respectarea aplicării normelor de conduită în cadrul instituției și înaintează ministerului de resort propuneri privind măsurile ce se impun. Prin activitatea sa, Agenţia Naţională a Functionarilor Publici reglementează și monitorizează aplicarea normelor privind conduita funcționarilor publici și activitatea consilierilor de etică din cadrul instituției, elaborând un raport anual cu privire la aplicarea și respectarea normelor de conduită.</w:t>
      </w:r>
    </w:p>
    <w:p w14:paraId="42CBD686" w14:textId="77777777" w:rsidR="00BC4FBF" w:rsidRPr="00BC4FBF" w:rsidRDefault="00BC4FBF" w:rsidP="00BC4FBF">
      <w:pPr>
        <w:spacing w:after="0" w:line="276" w:lineRule="auto"/>
        <w:jc w:val="both"/>
        <w:rPr>
          <w:rFonts w:ascii="Times New Roman" w:hAnsi="Times New Roman" w:cs="Arial"/>
          <w:bCs/>
          <w:sz w:val="24"/>
          <w:szCs w:val="24"/>
          <w:lang w:eastAsia="ro-RO"/>
        </w:rPr>
      </w:pPr>
      <w:r w:rsidRPr="00BC4FBF">
        <w:rPr>
          <w:rFonts w:ascii="Times New Roman" w:hAnsi="Times New Roman" w:cs="Arial"/>
          <w:bCs/>
          <w:sz w:val="24"/>
          <w:szCs w:val="24"/>
          <w:lang w:eastAsia="ro-RO"/>
        </w:rPr>
        <w:t>(2)Elaborează cadru metodologic privind activitatea de consiliere etică, precum și modelul, gestionarea și accesul la registrul de evidență al acestei activități, elaborând standardul de formare pentru consilierii de etică, organizează seminare și conferințe în doemniul managementului eticii și integrității.</w:t>
      </w:r>
    </w:p>
    <w:p w14:paraId="20F1B404"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bCs/>
          <w:sz w:val="24"/>
          <w:szCs w:val="24"/>
        </w:rPr>
        <w:t xml:space="preserve">(3) Elaborează </w:t>
      </w:r>
      <w:r w:rsidRPr="00BC4FBF">
        <w:rPr>
          <w:rFonts w:ascii="Times New Roman" w:hAnsi="Times New Roman"/>
          <w:sz w:val="24"/>
          <w:szCs w:val="24"/>
        </w:rPr>
        <w:t>cadrul metodologic necesar monitorizării şi implementării principiilor şi standardelor de conduită a funcţionarilor publici, precum şi a procedurilor disciplinare în cadrul autorităţilor şi instituţiilor publice şi centralizează datele transmise de acestea, la termenele şi în formatele de raportare stabilite. Prin activitatea sa, Agenţia Naţională a Funcţionarilor Publici nu poate influenţa activitatea de consiliere etică desfăşurată de consilierii de etică şi derularea procedurii de lucru a comisiilor de disciplină din cadrul autorităţilor şi instituţiilor publice;</w:t>
      </w:r>
      <w:r w:rsidRPr="00BC4FBF">
        <w:rPr>
          <w:rFonts w:ascii="Times New Roman" w:hAnsi="Times New Roman" w:cs="Arial"/>
          <w:bCs/>
          <w:sz w:val="24"/>
          <w:szCs w:val="24"/>
          <w:lang w:eastAsia="ro-RO"/>
        </w:rPr>
        <w:t xml:space="preserve"> </w:t>
      </w:r>
    </w:p>
    <w:p w14:paraId="7393AF0E" w14:textId="77777777" w:rsidR="00BC4FBF" w:rsidRPr="00BC4FBF" w:rsidRDefault="00BC4FBF" w:rsidP="00BC4FBF">
      <w:pPr>
        <w:spacing w:after="0" w:line="276" w:lineRule="auto"/>
        <w:jc w:val="both"/>
        <w:rPr>
          <w:rFonts w:ascii="Times New Roman" w:hAnsi="Times New Roman" w:cs="Arial"/>
          <w:bCs/>
          <w:sz w:val="24"/>
          <w:szCs w:val="24"/>
          <w:lang w:eastAsia="ro-RO"/>
        </w:rPr>
      </w:pPr>
      <w:r w:rsidRPr="00BC4FBF">
        <w:rPr>
          <w:rFonts w:ascii="Times New Roman" w:hAnsi="Times New Roman" w:cs="Arial"/>
          <w:bCs/>
          <w:sz w:val="24"/>
          <w:szCs w:val="24"/>
          <w:lang w:eastAsia="ro-RO"/>
        </w:rPr>
        <w:t>(4) Colaborează cu consilierii de etică și sprijină dezvoltarea competențelor acestora prin facilitatea facilitarea proceselor de comunicare.</w:t>
      </w:r>
    </w:p>
    <w:p w14:paraId="03AF8F5F" w14:textId="6A7E44DC" w:rsidR="00BC4FBF" w:rsidRPr="00BC4FBF" w:rsidRDefault="00BC4FBF" w:rsidP="00BC4FBF">
      <w:pPr>
        <w:spacing w:after="0" w:line="276" w:lineRule="auto"/>
        <w:jc w:val="both"/>
        <w:rPr>
          <w:rFonts w:ascii="Times New Roman" w:hAnsi="Times New Roman" w:cs="Arial"/>
          <w:b/>
          <w:bCs/>
          <w:sz w:val="24"/>
          <w:szCs w:val="24"/>
          <w:lang w:eastAsia="ro-RO"/>
        </w:rPr>
      </w:pPr>
      <w:r w:rsidRPr="00BC4FBF">
        <w:rPr>
          <w:rFonts w:ascii="Times New Roman" w:hAnsi="Times New Roman" w:cs="Arial"/>
          <w:b/>
          <w:bCs/>
          <w:sz w:val="24"/>
          <w:szCs w:val="24"/>
          <w:lang w:eastAsia="ro-RO"/>
        </w:rPr>
        <w:t>Art.</w:t>
      </w:r>
      <w:r w:rsidR="005E6631">
        <w:rPr>
          <w:rFonts w:ascii="Times New Roman" w:hAnsi="Times New Roman" w:cs="Arial"/>
          <w:b/>
          <w:bCs/>
          <w:sz w:val="24"/>
          <w:szCs w:val="24"/>
          <w:lang w:eastAsia="ro-RO"/>
        </w:rPr>
        <w:t>37</w:t>
      </w:r>
      <w:r w:rsidRPr="00BC4FBF">
        <w:rPr>
          <w:rFonts w:ascii="Times New Roman" w:hAnsi="Times New Roman" w:cs="Arial"/>
          <w:b/>
          <w:bCs/>
          <w:sz w:val="24"/>
          <w:szCs w:val="24"/>
          <w:lang w:eastAsia="ro-RO"/>
        </w:rPr>
        <w:t>- Rolul Direcției Județene pentru Sport și Tineret Dolj şi a Agenţiei Naţionale a Funcţionarilor Publici</w:t>
      </w:r>
    </w:p>
    <w:p w14:paraId="011BD68E" w14:textId="08355904" w:rsidR="00BC4FBF" w:rsidRPr="00BC4FBF" w:rsidRDefault="00BC4FBF" w:rsidP="00BC4FBF">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 xml:space="preserve">În scopul aplicării eficiente a dispoziţiilor prezentului Cod, directorul </w:t>
      </w:r>
      <w:r w:rsidR="004453D6">
        <w:rPr>
          <w:rFonts w:ascii="Times New Roman" w:hAnsi="Times New Roman" w:cs="Arial"/>
          <w:sz w:val="24"/>
          <w:szCs w:val="24"/>
          <w:lang w:eastAsia="ro-RO"/>
        </w:rPr>
        <w:t xml:space="preserve">executiv al </w:t>
      </w:r>
      <w:r w:rsidRPr="00BC4FBF">
        <w:rPr>
          <w:rFonts w:ascii="Times New Roman" w:hAnsi="Times New Roman" w:cs="Arial"/>
          <w:sz w:val="24"/>
          <w:szCs w:val="24"/>
          <w:lang w:eastAsia="ro-RO"/>
        </w:rPr>
        <w:t>Direcției Județene pentru Sport și Tineret Dolj a desemnat un functionar public pentru consiliere etică şi monitorizarea implementării principiilor și  normelor de conduită, conform art.451 alin</w:t>
      </w:r>
      <w:r w:rsidR="004453D6">
        <w:rPr>
          <w:rFonts w:ascii="Times New Roman" w:hAnsi="Times New Roman" w:cs="Arial"/>
          <w:sz w:val="24"/>
          <w:szCs w:val="24"/>
          <w:lang w:eastAsia="ro-RO"/>
        </w:rPr>
        <w:t>.</w:t>
      </w:r>
      <w:r w:rsidRPr="00BC4FBF">
        <w:rPr>
          <w:rFonts w:ascii="Times New Roman" w:hAnsi="Times New Roman" w:cs="Arial"/>
          <w:sz w:val="24"/>
          <w:szCs w:val="24"/>
          <w:lang w:eastAsia="ro-RO"/>
        </w:rPr>
        <w:t xml:space="preserve"> (1) și alin</w:t>
      </w:r>
      <w:r w:rsidR="004453D6">
        <w:rPr>
          <w:rFonts w:ascii="Times New Roman" w:hAnsi="Times New Roman" w:cs="Arial"/>
          <w:sz w:val="24"/>
          <w:szCs w:val="24"/>
          <w:lang w:eastAsia="ro-RO"/>
        </w:rPr>
        <w:t>.</w:t>
      </w:r>
      <w:r w:rsidRPr="00BC4FBF">
        <w:rPr>
          <w:rFonts w:ascii="Times New Roman" w:hAnsi="Times New Roman" w:cs="Arial"/>
          <w:sz w:val="24"/>
          <w:szCs w:val="24"/>
          <w:lang w:eastAsia="ro-RO"/>
        </w:rPr>
        <w:t xml:space="preserve"> (3) din Codul Administrativ.</w:t>
      </w:r>
    </w:p>
    <w:p w14:paraId="2402AB0D" w14:textId="37406C64" w:rsidR="00BC4FBF" w:rsidRPr="00BC4FBF" w:rsidRDefault="00BC4FBF" w:rsidP="00BC4FBF">
      <w:pPr>
        <w:spacing w:after="0" w:line="276" w:lineRule="auto"/>
        <w:jc w:val="both"/>
        <w:rPr>
          <w:rFonts w:ascii="Times New Roman" w:hAnsi="Times New Roman" w:cs="Arial"/>
          <w:b/>
          <w:bCs/>
          <w:sz w:val="24"/>
          <w:szCs w:val="24"/>
          <w:lang w:eastAsia="ro-RO"/>
        </w:rPr>
      </w:pPr>
      <w:r w:rsidRPr="00BC4FBF">
        <w:rPr>
          <w:rFonts w:ascii="Times New Roman" w:hAnsi="Times New Roman" w:cs="Arial"/>
          <w:b/>
          <w:sz w:val="24"/>
          <w:szCs w:val="24"/>
          <w:lang w:eastAsia="ro-RO"/>
        </w:rPr>
        <w:t>Art.</w:t>
      </w:r>
      <w:r w:rsidR="005E6631">
        <w:rPr>
          <w:rFonts w:ascii="Times New Roman" w:hAnsi="Times New Roman" w:cs="Arial"/>
          <w:b/>
          <w:sz w:val="24"/>
          <w:szCs w:val="24"/>
          <w:lang w:eastAsia="ro-RO"/>
        </w:rPr>
        <w:t>38</w:t>
      </w:r>
      <w:r w:rsidRPr="00BC4FBF">
        <w:rPr>
          <w:rFonts w:ascii="Times New Roman" w:hAnsi="Times New Roman" w:cs="Arial"/>
          <w:b/>
          <w:sz w:val="24"/>
          <w:szCs w:val="24"/>
          <w:lang w:eastAsia="ro-RO"/>
        </w:rPr>
        <w:t>-</w:t>
      </w:r>
      <w:r w:rsidRPr="00BC4FBF">
        <w:rPr>
          <w:rFonts w:ascii="Times New Roman" w:hAnsi="Times New Roman"/>
          <w:b/>
          <w:bCs/>
          <w:sz w:val="24"/>
          <w:szCs w:val="24"/>
        </w:rPr>
        <w:t>Atribuţiile consilierului de etică</w:t>
      </w:r>
    </w:p>
    <w:p w14:paraId="1568E4AC" w14:textId="77777777" w:rsidR="00BC4FBF" w:rsidRPr="00BC4FBF" w:rsidRDefault="00BC4FBF" w:rsidP="00BC4FBF">
      <w:pPr>
        <w:numPr>
          <w:ilvl w:val="0"/>
          <w:numId w:val="49"/>
        </w:numPr>
        <w:spacing w:after="0" w:line="276" w:lineRule="auto"/>
        <w:jc w:val="both"/>
        <w:rPr>
          <w:rFonts w:ascii="Times New Roman" w:hAnsi="Times New Roman"/>
          <w:sz w:val="24"/>
          <w:szCs w:val="24"/>
        </w:rPr>
      </w:pPr>
      <w:r w:rsidRPr="00BC4FBF">
        <w:rPr>
          <w:rFonts w:ascii="Times New Roman" w:hAnsi="Times New Roman"/>
          <w:sz w:val="24"/>
          <w:szCs w:val="24"/>
        </w:rPr>
        <w:t>În exercitarea rolului activ de prevenire a încălcării principiilor şi normelor de conduită,</w:t>
      </w:r>
    </w:p>
    <w:p w14:paraId="74195C6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u w:val="single"/>
        </w:rPr>
        <w:t>consilierul de etică îndeplineşte următoarele atribuţii</w:t>
      </w:r>
      <w:r w:rsidRPr="00BC4FBF">
        <w:rPr>
          <w:rFonts w:ascii="Times New Roman" w:hAnsi="Times New Roman"/>
          <w:sz w:val="24"/>
          <w:szCs w:val="24"/>
        </w:rPr>
        <w:t>:</w:t>
      </w:r>
    </w:p>
    <w:p w14:paraId="0BF9FF2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 monitorizează modul de aplicare şi respectare a principiilor şi normelor de conduită</w:t>
      </w:r>
    </w:p>
    <w:p w14:paraId="10BE011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de către funcţionarii publici din cadrul autorităţii sau instituţiei publice şi întocmeşte rapoarte și analize cu privire la acestea,</w:t>
      </w:r>
    </w:p>
    <w:p w14:paraId="643C903E"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14:paraId="02767FE8"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 elaborează analize privind cauzele, riscurile şi vulnerabilităţile care se manifestă în activitatea funcţionarilor publici din cadrul autorităţii sau instituţiei publice şi care ar putea determina o încălcare a principiilor şi normelor de conduită, pe care le înaintează conducătorului autorităţii sau instituţiei publice, şi propune măsuri pentru înlăturarea cauzelor, diminuarea riscurilor şi a vulnerabilităţilor;</w:t>
      </w:r>
    </w:p>
    <w:p w14:paraId="1715918B"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w:t>
      </w:r>
    </w:p>
    <w:p w14:paraId="317D460F"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lastRenderedPageBreak/>
        <w:t>e) semnalează practici sau proceduri instituţionale care ar putea conduce la încălcarea principiilor şi normelor de conduită în activitatea funcţionarilor publici;</w:t>
      </w:r>
    </w:p>
    <w:p w14:paraId="2DF57FA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14:paraId="3E2EC0BF"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w:t>
      </w:r>
    </w:p>
    <w:p w14:paraId="22A53721" w14:textId="26465DB8"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b/>
          <w:bCs/>
          <w:sz w:val="24"/>
          <w:szCs w:val="24"/>
        </w:rPr>
        <w:t>(2)</w:t>
      </w:r>
      <w:r w:rsidRPr="00BC4FBF">
        <w:rPr>
          <w:rFonts w:ascii="Times New Roman" w:hAnsi="Times New Roman" w:cs="Arial"/>
          <w:sz w:val="24"/>
          <w:szCs w:val="24"/>
        </w:rPr>
        <w:t xml:space="preserve"> </w:t>
      </w:r>
      <w:r w:rsidRPr="00BC4FBF">
        <w:rPr>
          <w:rFonts w:ascii="Times New Roman" w:hAnsi="Times New Roman" w:cs="Arial"/>
          <w:b/>
          <w:bCs/>
          <w:sz w:val="24"/>
          <w:szCs w:val="24"/>
        </w:rPr>
        <w:t>Modul de sesizare a încălcării dispozițiilor Codului de etică și conduită profesională și a legislației în vigoare aplicabilă</w:t>
      </w:r>
      <w:r w:rsidR="004453D6">
        <w:rPr>
          <w:rFonts w:ascii="Times New Roman" w:hAnsi="Times New Roman" w:cs="Arial"/>
          <w:sz w:val="24"/>
          <w:szCs w:val="24"/>
        </w:rPr>
        <w:t>:</w:t>
      </w:r>
    </w:p>
    <w:p w14:paraId="3740BB5D" w14:textId="5B5DFCA8" w:rsidR="00BC4FBF" w:rsidRPr="00BC4FBF" w:rsidRDefault="004453D6" w:rsidP="00BC4FBF">
      <w:pPr>
        <w:spacing w:after="0" w:line="276" w:lineRule="auto"/>
        <w:jc w:val="both"/>
        <w:rPr>
          <w:rFonts w:ascii="Times New Roman" w:hAnsi="Times New Roman" w:cs="Arial"/>
          <w:sz w:val="24"/>
          <w:szCs w:val="24"/>
        </w:rPr>
      </w:pPr>
      <w:r>
        <w:rPr>
          <w:rFonts w:ascii="Times New Roman" w:hAnsi="Times New Roman" w:cs="Arial"/>
          <w:sz w:val="24"/>
          <w:szCs w:val="24"/>
        </w:rPr>
        <w:t xml:space="preserve">a) </w:t>
      </w:r>
      <w:r w:rsidR="00BC4FBF" w:rsidRPr="00BC4FBF">
        <w:rPr>
          <w:rFonts w:ascii="Times New Roman" w:hAnsi="Times New Roman" w:cs="Arial"/>
          <w:sz w:val="24"/>
          <w:szCs w:val="24"/>
        </w:rPr>
        <w:t>Orice angajat al instituției care constată o încălcare a normelor de conduită profesională de către un alt angajat al instituției, poate formula în scris o sesizare, ce poate fi depusă potrivir cadrului procedural aprobat.</w:t>
      </w:r>
    </w:p>
    <w:p w14:paraId="4960B879" w14:textId="448A63D6" w:rsidR="00BC4FBF" w:rsidRPr="00BC4FBF" w:rsidRDefault="004453D6" w:rsidP="00BC4FBF">
      <w:pPr>
        <w:spacing w:after="0" w:line="276" w:lineRule="auto"/>
        <w:jc w:val="both"/>
        <w:rPr>
          <w:rFonts w:ascii="Times New Roman" w:hAnsi="Times New Roman" w:cs="Arial"/>
          <w:sz w:val="24"/>
          <w:szCs w:val="24"/>
        </w:rPr>
      </w:pPr>
      <w:r>
        <w:rPr>
          <w:rFonts w:ascii="Times New Roman" w:hAnsi="Times New Roman" w:cs="Arial"/>
          <w:sz w:val="24"/>
          <w:szCs w:val="24"/>
        </w:rPr>
        <w:t xml:space="preserve">b) </w:t>
      </w:r>
      <w:r w:rsidR="00BC4FBF" w:rsidRPr="00BC4FBF">
        <w:rPr>
          <w:rFonts w:ascii="Times New Roman" w:hAnsi="Times New Roman" w:cs="Arial"/>
          <w:sz w:val="24"/>
          <w:szCs w:val="24"/>
        </w:rPr>
        <w:t>Orice persoană care se consideră vătămată prin fapta unui funcționar public sau care, în exercitarea atribuțiilor, consideră că s-a produs încălcarea de către un funcționar public a îndatoririlor corespunzătoare funcției publice pe care o deține sau/și a normelor de conduită profesională și civică prevăzute de lege, poate sesiza Comisia de disciplină.</w:t>
      </w:r>
    </w:p>
    <w:p w14:paraId="1E91E40F" w14:textId="767935DB" w:rsidR="00BC4FBF" w:rsidRPr="00BC4FBF" w:rsidRDefault="004453D6" w:rsidP="00BC4FBF">
      <w:pPr>
        <w:spacing w:after="0" w:line="276" w:lineRule="auto"/>
        <w:jc w:val="both"/>
        <w:rPr>
          <w:rFonts w:ascii="Times New Roman" w:hAnsi="Times New Roman" w:cs="Arial"/>
          <w:sz w:val="24"/>
          <w:szCs w:val="24"/>
        </w:rPr>
      </w:pPr>
      <w:r>
        <w:rPr>
          <w:rFonts w:ascii="Times New Roman" w:hAnsi="Times New Roman" w:cs="Arial"/>
          <w:sz w:val="24"/>
          <w:szCs w:val="24"/>
        </w:rPr>
        <w:t xml:space="preserve">c) </w:t>
      </w:r>
      <w:r w:rsidR="00BC4FBF" w:rsidRPr="00BC4FBF">
        <w:rPr>
          <w:rFonts w:ascii="Times New Roman" w:hAnsi="Times New Roman" w:cs="Arial"/>
          <w:sz w:val="24"/>
          <w:szCs w:val="24"/>
        </w:rPr>
        <w:t>Orice angajat care, în cursul sau în legătură cu îndeplinirea sarcinilor de serviciu, ia la cunoștință despre fapte care ar putea să conducă la prezumția unei posibile activități ilegale, inclusiv fraudă și corupție, care sunt contrare intereselor angajatorului, are obligația de a semnala încălcarea legii sau a normelor deontologice și profesionale.</w:t>
      </w:r>
    </w:p>
    <w:p w14:paraId="5DE6CEB7" w14:textId="77777777" w:rsidR="00BC4FBF" w:rsidRPr="00BC4FBF" w:rsidRDefault="00BC4FBF" w:rsidP="00BC4FBF">
      <w:pPr>
        <w:spacing w:after="0" w:line="276" w:lineRule="auto"/>
        <w:jc w:val="both"/>
        <w:rPr>
          <w:rFonts w:ascii="Times New Roman" w:hAnsi="Times New Roman"/>
          <w:b/>
          <w:bCs/>
          <w:sz w:val="24"/>
          <w:szCs w:val="24"/>
        </w:rPr>
      </w:pPr>
      <w:r w:rsidRPr="00BC4FBF">
        <w:rPr>
          <w:rFonts w:ascii="Times New Roman" w:hAnsi="Times New Roman" w:cs="Arial"/>
          <w:b/>
          <w:bCs/>
          <w:sz w:val="24"/>
          <w:szCs w:val="24"/>
        </w:rPr>
        <w:t>(3)</w:t>
      </w:r>
      <w:r w:rsidRPr="00BC4FBF">
        <w:rPr>
          <w:rFonts w:ascii="Times New Roman" w:hAnsi="Times New Roman" w:cs="Arial"/>
          <w:sz w:val="24"/>
          <w:szCs w:val="24"/>
        </w:rPr>
        <w:t xml:space="preserve"> </w:t>
      </w:r>
      <w:r w:rsidRPr="00BC4FBF">
        <w:rPr>
          <w:rFonts w:ascii="Times New Roman" w:hAnsi="Times New Roman" w:cs="Arial"/>
          <w:b/>
          <w:bCs/>
          <w:sz w:val="24"/>
          <w:szCs w:val="24"/>
        </w:rPr>
        <w:t xml:space="preserve">Hărțuirea și egalitatea de șanse </w:t>
      </w:r>
      <w:r w:rsidRPr="00BC4FBF">
        <w:rPr>
          <w:rFonts w:ascii="Times New Roman" w:hAnsi="Times New Roman"/>
          <w:b/>
          <w:bCs/>
          <w:sz w:val="24"/>
          <w:szCs w:val="24"/>
        </w:rPr>
        <w:t>şi de tratament între femei şi bărbaţi în domeniul muncii</w:t>
      </w:r>
    </w:p>
    <w:p w14:paraId="7A95365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Constituie hărțuire orice comportament pe criteriu de rasă, naționalitate, etnie, limbă, religie, categorie socială, convingeri, gen, rasă, orientare sexuală, apartenență la o categorie defavorizată, vârstă, handicap, statut de refugiat sau orice alt criteriu care duce la crearea unui cadru intimidant, ostil, degradant ori ofensiv.</w:t>
      </w:r>
    </w:p>
    <w:p w14:paraId="4951BA9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Constituie hărțuire morală la locul de muncă orice comportament exercitat cu privire la un angajat de către un alt angajat care este superiorul său ierarhic, de către un subaltern și/sau de către un angajat comparabil din punct de vedere ierarhic, în legătură cu raporturile de muncă, care să aibă drept scop sau efect o deteriorare a condițiilor de muncă prin lezarea drepturilor sau demnității angajatului, prin afectarea sănătății sale fizice sau mentale ori ptin compromiterea viitorului profesional al acestuia, comportament manifestat în oricare dintre următoarele forme:</w:t>
      </w:r>
    </w:p>
    <w:p w14:paraId="5F6FDB64"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-conduită ostilă sau nedorită,</w:t>
      </w:r>
    </w:p>
    <w:p w14:paraId="61406F6E"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-comentarii verbale,</w:t>
      </w:r>
    </w:p>
    <w:p w14:paraId="7FFFC29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-acțiuni sau gesturi.</w:t>
      </w:r>
    </w:p>
    <w:p w14:paraId="11D865A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Hărțuirea morală la locul de muncă pe criteriul de sex este interzisă.</w:t>
      </w:r>
    </w:p>
    <w:p w14:paraId="35C0B95F"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Prin egalitatea de şanse şi de tratament între femei şi bărbaţi în relaţiile de muncă se înţelege accesul nediscriminatoriu la: </w:t>
      </w:r>
    </w:p>
    <w:p w14:paraId="3D94351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 alegerea ori exercitarea liberă a unei profesii sau activităţi;</w:t>
      </w:r>
    </w:p>
    <w:p w14:paraId="79C5D3C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b) angajare în toate posturile sau locurile de muncă vacante şi la toate nivelurile ierarhiei profesionale; </w:t>
      </w:r>
    </w:p>
    <w:p w14:paraId="355A4F03"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c) venituri egale pentru muncă de valoare egală; </w:t>
      </w:r>
    </w:p>
    <w:p w14:paraId="6495F82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d) informare şi consiliere profesională, programe de iniţiere, calificare, perfecţionare, specializare şi recalificare profesională, inclusiv ucenicia; </w:t>
      </w:r>
    </w:p>
    <w:p w14:paraId="685D2C9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e) promovare la orice nivel ierarhic şi profesional; </w:t>
      </w:r>
    </w:p>
    <w:p w14:paraId="5984301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lastRenderedPageBreak/>
        <w:t xml:space="preserve">f) condiţii de încadrare în muncă şi de muncă ce respectă normele de sănătate şi securitate în muncă, conform prevederilor legislaţiei în vigoare, inclusiv condiţiile de concediere; </w:t>
      </w:r>
    </w:p>
    <w:p w14:paraId="3F36962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g) beneficii, altele decât cele de natură salarială, precum şi la sistemele publice şi private de securitate socială; </w:t>
      </w:r>
    </w:p>
    <w:p w14:paraId="2C2B83A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h) organizaţii patronale, sindicale şi organisme profesionale, precum şi la beneficiile acordate de acestea; </w:t>
      </w:r>
    </w:p>
    <w:p w14:paraId="1C657E13"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i) prestaţii şi servicii sociale, acordate în conformitate cu legislaţia în vigoare. </w:t>
      </w:r>
    </w:p>
    <w:p w14:paraId="7CA2566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De egalitatea de şanse şi de tratament între femei şi bărbaţi în relaţiile de muncă beneficiază toţi lucrătorii, inclusiv persoanele care exercită o activitate independentă, precum şi soţiile/soţii lucrătorilor independenţi care nu sunt salariate/salariaţi sau asociate/asociaţi la întreprindere, în cazul în care acestea/aceştia, în condiţiile prevăzute de dreptul intern, participă în mod obişnuit la activitatea lucrătorului independent şi îndeplinesc fie aceleaşi sarcini, fie sarcini complementare. Aceste prevederi se aplică tuturor persoanelor, funcţionari publici şi personal contractual din sectorul public şi privat, inclusiv din instituţiile publice, precum şi celorlalte categorii de persoane al căror statut este reglementat prin legi speciale. </w:t>
      </w:r>
    </w:p>
    <w:p w14:paraId="7ADA5DE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Pentru prevenirea şi eliminarea oricăror comportamente, definite drept discriminare bazată pe criteriul de sex, angajatorul are următoarele obligaţii: </w:t>
      </w:r>
    </w:p>
    <w:p w14:paraId="26522E2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a) să asigure egalitatea de şanse şi de tratament între angajaţi, femei şi bărbaţi, în cadrul relaţiilor de muncă de orice fel, inclusiv prin introducerea de dispoziţii pentru interzicerea discriminărilor bazate pe criteriul de sex în regulamentele de organizare şi funcţionare şi în regulamentele interne ale unităţilor; </w:t>
      </w:r>
    </w:p>
    <w:p w14:paraId="39C08A8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b) să prevadă în regulamentele interne ale unităţilor sancţiuni disciplinare, în condiţiile prevăzute de lege, pentru angajaţii care încalcă demnitatea personală a altor angajaţi prin crearea de medii degradante, de intimidare, de ostilitate, de umilire sau ofensatoare, prin acţiuni de discriminare; </w:t>
      </w:r>
    </w:p>
    <w:p w14:paraId="2A8EE4B0"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c) să îi informeze permanent pe angajaţi, inclusiv prin afişare în locuri vizibile, asupra drepturilor pe care aceştia le au în ceea ce priveşte respectarea egalităţii de şanse şi de tratament între femei şi bărbaţi în relaţiile de muncă; </w:t>
      </w:r>
    </w:p>
    <w:p w14:paraId="46E7FBA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d) să informeze imediat după ce a fost sesizat autorităţile publice abilitate cu aplicarea şi controlul respectării legislaţiei privind egalitatea de şanse şi de tratament între femei şi bărbaţi.</w:t>
      </w:r>
    </w:p>
    <w:p w14:paraId="4CADBC43"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Este interzisă discriminarea prin utilizarea de către angajator a unor practici care dezavantajează persoanele de un anumit sex, în legătură cu relaţiile de muncă, referitoare la: </w:t>
      </w:r>
    </w:p>
    <w:p w14:paraId="401C2F94"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a) anunţarea, organizarea concursurilor sau examenelor şi selecţia candidaţilor pentru ocuparea posturilor vacante din sectorul public sau privat; </w:t>
      </w:r>
    </w:p>
    <w:p w14:paraId="145A276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b) încheierea, suspendarea, modificarea şi/sau încetarea raportului juridic de muncă ori de serviciu; </w:t>
      </w:r>
    </w:p>
    <w:p w14:paraId="61A707D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c) stabilirea sau modificarea atribuţiilor din fişa postului; </w:t>
      </w:r>
    </w:p>
    <w:p w14:paraId="5FE59AE0"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d) stabilirea remuneraţiei; </w:t>
      </w:r>
    </w:p>
    <w:p w14:paraId="06736B4E"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e) beneficii, altele decât cele de natură salarială, precum şi la securitate socială; </w:t>
      </w:r>
    </w:p>
    <w:p w14:paraId="14E84058"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f) informare şi consiliere profesională, programe de iniţiere, calificare, perfecţionare, specializare şi recalificare profesională; </w:t>
      </w:r>
    </w:p>
    <w:p w14:paraId="2CF91B8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g) evaluarea performanţelor profesionale individuale; </w:t>
      </w:r>
    </w:p>
    <w:p w14:paraId="6BA0EBCB"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h) promovarea profesională; </w:t>
      </w:r>
    </w:p>
    <w:p w14:paraId="1782B2F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i) aplicarea măsurilor disciplinare; </w:t>
      </w:r>
    </w:p>
    <w:p w14:paraId="0C18C76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j) dreptul de aderare la sindicat şi accesul la facilităţile acordate de acesta; </w:t>
      </w:r>
    </w:p>
    <w:p w14:paraId="2DA6CF8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k) orice alte condiţii de prestare a muncii, potrivit legislaţiei în vigoare. </w:t>
      </w:r>
    </w:p>
    <w:p w14:paraId="7374335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Maternitatea nu poate constitui un motiv de discriminare.</w:t>
      </w:r>
    </w:p>
    <w:p w14:paraId="4BE2DE3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Constituie discriminare bazată pe criteriul de sex orice comportament nedorit, definit drept hărţuire sau hărţuire sexuală, având ca scop sau efect: </w:t>
      </w:r>
    </w:p>
    <w:p w14:paraId="5973814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lastRenderedPageBreak/>
        <w:t xml:space="preserve">a) de a crea la locul de muncă o atmosferă de intimidare, de ostilitate sau de descurajare pentru persoana afectată; </w:t>
      </w:r>
    </w:p>
    <w:p w14:paraId="3F335B7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b) de a influenţa negativ situaţia persoanei angajate în ceea ce priveşte promovarea profesională, remuneraţia sau veniturile de orice natură ori accesul la formarea şi perfecţionarea profesională, în cazul refuzului acesteia de a accepta un comportament nedorit, ce ţine de viaţa sexuală. </w:t>
      </w:r>
    </w:p>
    <w:p w14:paraId="3048691A"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Constituie discriminare şi este interzisă modificarea unilaterală de către angajator a relaţiilor sau a condiţiilor de muncă, inclusiv concedierea persoanei angajate care a înaintat o sesizare ori o reclamaţie la nivelul unităţii sau care a depus o plângere la instanţele judecătoreşti competente, în vederea aplicării prevederilor legii şi după ce sentinţa judecătorească a rămas definitivă, cu excepţia unor motive întemeiate şi fără legătură cu cauza.  </w:t>
      </w:r>
    </w:p>
    <w:p w14:paraId="64F4DCD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Pentru prevenirea acţiunilor de discriminare bazate pe criteriul de sex în domeniul muncii, atât la negocierea contractului colectiv de muncă la nivel de sector de activitate, grup de unităţi şi unităţi, părţile contractante vor stabili introducerea de clauze de interzicere a faptelor de discriminare şi, respectiv, clauze privind modul de soluţionare a sesizărilor/reclamaţiilor formulate de persoanele prejudiciate prin asemenea fapte. </w:t>
      </w:r>
    </w:p>
    <w:p w14:paraId="20CA02FF" w14:textId="77777777" w:rsidR="00BC4FBF" w:rsidRPr="00BC4FBF" w:rsidRDefault="00BC4FBF" w:rsidP="00BC4FBF">
      <w:pPr>
        <w:spacing w:after="0" w:line="276" w:lineRule="auto"/>
        <w:jc w:val="both"/>
        <w:rPr>
          <w:rFonts w:ascii="Times New Roman" w:hAnsi="Times New Roman"/>
          <w:b/>
          <w:bCs/>
          <w:sz w:val="24"/>
          <w:szCs w:val="24"/>
        </w:rPr>
      </w:pPr>
      <w:r w:rsidRPr="00BC4FBF">
        <w:rPr>
          <w:rFonts w:ascii="Times New Roman" w:hAnsi="Times New Roman"/>
          <w:b/>
          <w:bCs/>
          <w:sz w:val="24"/>
          <w:szCs w:val="24"/>
        </w:rPr>
        <w:t>(4) Respectarea programului de lucru</w:t>
      </w:r>
    </w:p>
    <w:p w14:paraId="00E1BC0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Fiecare angajat are obligația de a respecta programul de lucru stabilit de conducerea instituției prin Regulamentul de Ordine Interioară.</w:t>
      </w:r>
    </w:p>
    <w:p w14:paraId="6EF6B4F3" w14:textId="77777777" w:rsidR="00BC4FBF" w:rsidRPr="00BC4FBF" w:rsidRDefault="00BC4FBF" w:rsidP="00BC4FBF">
      <w:pPr>
        <w:spacing w:after="0" w:line="276" w:lineRule="auto"/>
        <w:jc w:val="both"/>
        <w:rPr>
          <w:rFonts w:ascii="Times New Roman" w:hAnsi="Times New Roman"/>
          <w:b/>
          <w:bCs/>
          <w:sz w:val="24"/>
          <w:szCs w:val="24"/>
        </w:rPr>
      </w:pPr>
      <w:r w:rsidRPr="00BC4FBF">
        <w:rPr>
          <w:rFonts w:ascii="Times New Roman" w:hAnsi="Times New Roman"/>
          <w:b/>
          <w:bCs/>
          <w:sz w:val="24"/>
          <w:szCs w:val="24"/>
        </w:rPr>
        <w:t>(5) Ținuta vestimentară</w:t>
      </w:r>
    </w:p>
    <w:p w14:paraId="0988C3C5" w14:textId="77777777" w:rsidR="00BC4FBF" w:rsidRPr="00BC4FBF" w:rsidRDefault="00BC4FBF" w:rsidP="00BC4FBF">
      <w:pPr>
        <w:spacing w:after="0" w:line="276" w:lineRule="auto"/>
        <w:jc w:val="both"/>
        <w:rPr>
          <w:rFonts w:ascii="Times New Roman" w:hAnsi="Times New Roman" w:cs="Arial"/>
          <w:b/>
          <w:bCs/>
          <w:sz w:val="24"/>
          <w:szCs w:val="24"/>
        </w:rPr>
      </w:pPr>
      <w:r w:rsidRPr="00BC4FBF">
        <w:rPr>
          <w:rFonts w:ascii="Times New Roman" w:hAnsi="Times New Roman"/>
          <w:sz w:val="24"/>
          <w:szCs w:val="24"/>
        </w:rPr>
        <w:t>Ținuta vestimentară și imaginea angajaților din cadrul Direcției Județene pentru Sport și Tineret Dolj trebuie să corespundă îndatoririlor de serviciu și imaginii instituției.</w:t>
      </w:r>
    </w:p>
    <w:p w14:paraId="5ECB1463" w14:textId="7738D19C" w:rsidR="00BC4FBF" w:rsidRPr="00BC4FBF" w:rsidRDefault="00BC4FBF" w:rsidP="00BC4FBF">
      <w:pPr>
        <w:spacing w:after="0" w:line="276" w:lineRule="auto"/>
        <w:jc w:val="both"/>
        <w:rPr>
          <w:rFonts w:ascii="Times New Roman" w:hAnsi="Times New Roman" w:cs="Arial"/>
          <w:b/>
          <w:bCs/>
          <w:sz w:val="24"/>
          <w:szCs w:val="24"/>
          <w:lang w:eastAsia="ro-RO"/>
        </w:rPr>
      </w:pPr>
      <w:r w:rsidRPr="00BC4FBF">
        <w:rPr>
          <w:rFonts w:ascii="Times New Roman" w:hAnsi="Times New Roman" w:cs="Arial"/>
          <w:b/>
          <w:bCs/>
          <w:sz w:val="24"/>
          <w:szCs w:val="24"/>
          <w:lang w:eastAsia="ro-RO"/>
        </w:rPr>
        <w:t>Art.</w:t>
      </w:r>
      <w:r w:rsidR="005E6631">
        <w:rPr>
          <w:rFonts w:ascii="Times New Roman" w:hAnsi="Times New Roman" w:cs="Arial"/>
          <w:b/>
          <w:bCs/>
          <w:sz w:val="24"/>
          <w:szCs w:val="24"/>
          <w:lang w:eastAsia="ro-RO"/>
        </w:rPr>
        <w:t>39-</w:t>
      </w:r>
      <w:r w:rsidRPr="00BC4FBF">
        <w:rPr>
          <w:rFonts w:ascii="Times New Roman" w:hAnsi="Times New Roman" w:cs="Arial"/>
          <w:b/>
          <w:bCs/>
          <w:sz w:val="24"/>
          <w:szCs w:val="24"/>
          <w:lang w:eastAsia="ro-RO"/>
        </w:rPr>
        <w:t xml:space="preserve"> Conflictul de interese privind functionarii publici</w:t>
      </w:r>
    </w:p>
    <w:p w14:paraId="2FDA002B" w14:textId="77777777" w:rsidR="00BC4FBF" w:rsidRPr="00BC4FBF" w:rsidRDefault="00BC4FBF" w:rsidP="00BC4FBF">
      <w:pPr>
        <w:autoSpaceDE w:val="0"/>
        <w:autoSpaceDN w:val="0"/>
        <w:adjustRightInd w:val="0"/>
        <w:jc w:val="both"/>
        <w:rPr>
          <w:rFonts w:ascii="Times New Roman" w:hAnsi="Times New Roman" w:cs="Arial"/>
          <w:sz w:val="24"/>
          <w:szCs w:val="24"/>
        </w:rPr>
      </w:pPr>
      <w:r w:rsidRPr="00BC4FBF">
        <w:rPr>
          <w:rFonts w:ascii="Times New Roman" w:hAnsi="Times New Roman"/>
          <w:sz w:val="24"/>
          <w:szCs w:val="24"/>
        </w:rPr>
        <w:t>Funcţionarilor publici li se aplică regimul conflictului de interese în exercitarea funcţiilor publice stabilit prin legislaţia specială privind unele măsuri pentru asigurarea transparenţei în exercitarea demnităţilor publice şi a funcţiilor publice.</w:t>
      </w:r>
    </w:p>
    <w:p w14:paraId="5945422B" w14:textId="169BEF52" w:rsidR="00BC4FBF" w:rsidRPr="00BC4FBF" w:rsidRDefault="00BC4FBF" w:rsidP="00BC4FBF">
      <w:pPr>
        <w:spacing w:after="0" w:line="276" w:lineRule="auto"/>
        <w:jc w:val="both"/>
        <w:rPr>
          <w:rFonts w:ascii="Times New Roman" w:hAnsi="Times New Roman" w:cs="Arial"/>
          <w:b/>
          <w:bCs/>
          <w:sz w:val="24"/>
          <w:szCs w:val="24"/>
          <w:lang w:eastAsia="ro-RO"/>
        </w:rPr>
      </w:pPr>
      <w:r w:rsidRPr="00BC4FBF">
        <w:rPr>
          <w:rFonts w:ascii="Times New Roman" w:hAnsi="Times New Roman" w:cs="Arial"/>
          <w:b/>
          <w:bCs/>
          <w:sz w:val="24"/>
          <w:szCs w:val="24"/>
          <w:lang w:eastAsia="ro-RO"/>
        </w:rPr>
        <w:t>Art.4</w:t>
      </w:r>
      <w:r w:rsidR="005E6631">
        <w:rPr>
          <w:rFonts w:ascii="Times New Roman" w:hAnsi="Times New Roman" w:cs="Arial"/>
          <w:b/>
          <w:bCs/>
          <w:sz w:val="24"/>
          <w:szCs w:val="24"/>
          <w:lang w:eastAsia="ro-RO"/>
        </w:rPr>
        <w:t>0-</w:t>
      </w:r>
      <w:r w:rsidRPr="00BC4FBF">
        <w:rPr>
          <w:rFonts w:ascii="Times New Roman" w:hAnsi="Times New Roman" w:cs="Arial"/>
          <w:b/>
          <w:bCs/>
          <w:sz w:val="24"/>
          <w:szCs w:val="24"/>
          <w:lang w:eastAsia="ro-RO"/>
        </w:rPr>
        <w:t xml:space="preserve"> Incompatibilităţi privind funcţionarii publici</w:t>
      </w:r>
    </w:p>
    <w:p w14:paraId="51084F93"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sz w:val="24"/>
          <w:szCs w:val="24"/>
        </w:rPr>
        <w:t>(1) Funcţionarilor publici li se aplică regimul incompatibilităţilor în exercitarea funcţiilor publice stabilit prin legislaţia specială privind unele măsuri pentru asigurarea transparenţei în exercitarea demnităţilor publice şi a funcţiilor publice.</w:t>
      </w:r>
    </w:p>
    <w:p w14:paraId="46E1A014"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sz w:val="24"/>
          <w:szCs w:val="24"/>
        </w:rPr>
        <w:t>(2)</w:t>
      </w:r>
      <w:r w:rsidRPr="00BC4FBF">
        <w:rPr>
          <w:rFonts w:ascii="Times New Roman" w:hAnsi="Times New Roman"/>
          <w:sz w:val="24"/>
          <w:szCs w:val="24"/>
        </w:rPr>
        <w:t>Raporturile ierarhice directe cu membri ai familiei în exercitarea funcţiei publice sunt reglementate prin legislaţia specială privind unele măsuri pentru asigurarea transparenţei în exercitarea demnităţilor publice şi a funcţiilor publice.</w:t>
      </w:r>
    </w:p>
    <w:p w14:paraId="58C70BC3"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sz w:val="24"/>
          <w:szCs w:val="24"/>
        </w:rPr>
        <w:t>(3)</w:t>
      </w:r>
      <w:r w:rsidRPr="00BC4FBF">
        <w:rPr>
          <w:rFonts w:ascii="Times New Roman" w:hAnsi="Times New Roman"/>
          <w:sz w:val="24"/>
          <w:szCs w:val="24"/>
        </w:rPr>
        <w:t>Funcţionarii publici au obligaţia de a respecta prevederile legislaţiei speciale privind unele măsuri pentru asigurarea transparenţei în exercitarea demnităţilor publice şi a funcţiilor publice, prin care se stabilesc funcţiile sau activităţile care nu sunt incompatibile cu funcţia publică.</w:t>
      </w:r>
    </w:p>
    <w:p w14:paraId="671B124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cs="Arial"/>
          <w:sz w:val="24"/>
          <w:szCs w:val="24"/>
        </w:rPr>
        <w:t>(4)</w:t>
      </w:r>
      <w:r w:rsidRPr="00BC4FBF">
        <w:rPr>
          <w:rFonts w:ascii="Times New Roman" w:hAnsi="Times New Roman"/>
          <w:sz w:val="24"/>
          <w:szCs w:val="24"/>
        </w:rPr>
        <w:t xml:space="preserve"> Activităţile în domeniul didactic pe care funcţionarii publici le pot desfăşura, în condiţiile legislaţiei speciale privind unele măsuri pentru asigurarea transparenţei în exercitarea demnităţilor publice şi a funcţiilor publice, sunt activităţile desfăşurate de funcţionarii publici </w:t>
      </w:r>
    </w:p>
    <w:p w14:paraId="149910DA"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sz w:val="24"/>
          <w:szCs w:val="24"/>
        </w:rPr>
        <w:t>care ocupă funcţii didactice în instituţiile de învăţământ de stat sau private autorizate/acreditate în condiţiile legii ori care au calitatea de formator, mentor sau persoană-resursă în cadrul programelor de formare profesională a adulţilor organizate în condiţiile actelor normative din domeniul formării profesionale, ori care au calitatea de specialist în comisiile de examinare sau de evaluator în comisiile de evaluare/monitorizare în cadrul programelor de formare profesională a adulţilor, organizate în condiţiile actelor normative din domeniul formării profesionale a adulţilor.</w:t>
      </w:r>
    </w:p>
    <w:p w14:paraId="4F28339E"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sz w:val="24"/>
          <w:szCs w:val="24"/>
        </w:rPr>
        <w:t>(5)</w:t>
      </w:r>
      <w:r w:rsidRPr="00BC4FBF">
        <w:rPr>
          <w:rFonts w:ascii="Times New Roman" w:hAnsi="Times New Roman"/>
          <w:sz w:val="24"/>
          <w:szCs w:val="24"/>
        </w:rPr>
        <w:t xml:space="preserve"> Funcţionarii publici care desfăşoară activităţile prevăzute la alin.(4) au obligaţia de a respecta programul de lucru prevăzut de lege sau de reglementările proprii ale instituţiilor în cadrul cărora sunt numiţi</w:t>
      </w:r>
    </w:p>
    <w:p w14:paraId="5451059F" w14:textId="77777777" w:rsidR="00BC4FBF" w:rsidRPr="00BC4FBF" w:rsidRDefault="00BC4FBF" w:rsidP="00BC4FBF">
      <w:pPr>
        <w:spacing w:after="0" w:line="240" w:lineRule="auto"/>
        <w:jc w:val="center"/>
        <w:rPr>
          <w:rFonts w:ascii="Times New Roman" w:hAnsi="Times New Roman" w:cs="Arial"/>
          <w:b/>
          <w:bCs/>
          <w:sz w:val="24"/>
          <w:szCs w:val="24"/>
        </w:rPr>
      </w:pPr>
    </w:p>
    <w:p w14:paraId="43517AB4" w14:textId="77777777" w:rsidR="00BC4FBF" w:rsidRPr="00BC4FBF" w:rsidRDefault="00BC4FBF" w:rsidP="00BC4FBF">
      <w:pPr>
        <w:spacing w:after="0" w:line="276" w:lineRule="auto"/>
        <w:jc w:val="center"/>
        <w:rPr>
          <w:rFonts w:ascii="Times New Roman" w:hAnsi="Times New Roman" w:cs="Arial"/>
          <w:b/>
          <w:bCs/>
          <w:sz w:val="24"/>
          <w:szCs w:val="24"/>
        </w:rPr>
      </w:pPr>
    </w:p>
    <w:p w14:paraId="27DD3258" w14:textId="70006848"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 xml:space="preserve">CAPITOLUL </w:t>
      </w:r>
      <w:r w:rsidR="005E6631">
        <w:rPr>
          <w:rFonts w:ascii="Times New Roman" w:hAnsi="Times New Roman" w:cs="Arial"/>
          <w:b/>
          <w:bCs/>
          <w:sz w:val="24"/>
          <w:szCs w:val="24"/>
        </w:rPr>
        <w:t>I</w:t>
      </w:r>
      <w:r w:rsidRPr="00BC4FBF">
        <w:rPr>
          <w:rFonts w:ascii="Times New Roman" w:hAnsi="Times New Roman" w:cs="Arial"/>
          <w:b/>
          <w:bCs/>
          <w:sz w:val="24"/>
          <w:szCs w:val="24"/>
        </w:rPr>
        <w:t>V</w:t>
      </w:r>
    </w:p>
    <w:p w14:paraId="6BE12379" w14:textId="77777777"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REGULI DE COMPORTAMENT ȘI CONDUITĂ ÎN ACORDAREA SERVICIILOR</w:t>
      </w:r>
    </w:p>
    <w:p w14:paraId="371ABA11" w14:textId="77777777" w:rsidR="00BC4FBF" w:rsidRPr="00BC4FBF" w:rsidRDefault="00BC4FBF" w:rsidP="00BC4FBF">
      <w:pPr>
        <w:autoSpaceDE w:val="0"/>
        <w:autoSpaceDN w:val="0"/>
        <w:adjustRightInd w:val="0"/>
        <w:spacing w:before="221" w:after="0" w:line="276" w:lineRule="auto"/>
        <w:jc w:val="center"/>
        <w:rPr>
          <w:rFonts w:ascii="Times New Roman" w:eastAsia="Times New Roman" w:hAnsi="Times New Roman" w:cs="Arial"/>
          <w:b/>
          <w:bCs/>
          <w:noProof w:val="0"/>
          <w:kern w:val="0"/>
          <w:sz w:val="18"/>
          <w:szCs w:val="18"/>
          <w:lang w:eastAsia="ro-RO"/>
        </w:rPr>
      </w:pPr>
    </w:p>
    <w:p w14:paraId="1760E13D" w14:textId="5AE1B84C"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
          <w:bCs/>
          <w:sz w:val="24"/>
          <w:szCs w:val="24"/>
        </w:rPr>
        <w:t>Art.4</w:t>
      </w:r>
      <w:r w:rsidR="005E6631">
        <w:rPr>
          <w:rFonts w:ascii="Times New Roman" w:hAnsi="Times New Roman" w:cs="Arial"/>
          <w:b/>
          <w:bCs/>
          <w:sz w:val="24"/>
          <w:szCs w:val="24"/>
        </w:rPr>
        <w:t>1</w:t>
      </w:r>
      <w:r w:rsidRPr="00BC4FBF">
        <w:rPr>
          <w:rFonts w:ascii="Times New Roman" w:hAnsi="Times New Roman" w:cs="Arial"/>
          <w:b/>
          <w:bCs/>
          <w:sz w:val="24"/>
          <w:szCs w:val="24"/>
        </w:rPr>
        <w:t xml:space="preserve"> </w:t>
      </w:r>
      <w:r w:rsidRPr="00BC4FBF">
        <w:rPr>
          <w:rFonts w:ascii="Times New Roman" w:hAnsi="Times New Roman" w:cs="Arial"/>
          <w:bCs/>
          <w:sz w:val="24"/>
          <w:szCs w:val="24"/>
        </w:rPr>
        <w:t>Complexitatea și diversitatea sistemelor de relații în baza cărora se acordă servicii publice impune resdpectarea unor norme de comportament și conduită în scopul:</w:t>
      </w:r>
    </w:p>
    <w:p w14:paraId="7AADAA70"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a) de a ghida persoana implicată în acordarea serviciilor, în momentul în care aceasta se confruntă cu dileme practice, care implică o problematică etică,</w:t>
      </w:r>
    </w:p>
    <w:p w14:paraId="73707D40"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b) de a asigura bemeficiarilor, dar și potențialilor beneficiari servicii de calitate,</w:t>
      </w:r>
    </w:p>
    <w:p w14:paraId="3D81F61D"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c) de a reglementa comportamentul persoanelor implicate în acordarea serviciilor publice precum și relațiile acestora cu cetățenii, cu colegii, cu reprezentanții altor instituții,</w:t>
      </w:r>
    </w:p>
    <w:p w14:paraId="3DCB85BC"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d) de a asigra supervizare și consultanță personalului implicat în acordarea serviciilor publice în vederea evaluării activității acestora.</w:t>
      </w:r>
    </w:p>
    <w:p w14:paraId="43D656E9" w14:textId="5350D6DB" w:rsidR="00BC4FBF" w:rsidRPr="00BC4FBF" w:rsidRDefault="00BC4FBF" w:rsidP="00BC4FBF">
      <w:pPr>
        <w:spacing w:after="0" w:line="276" w:lineRule="auto"/>
        <w:rPr>
          <w:rFonts w:ascii="Times New Roman" w:hAnsi="Times New Roman" w:cs="Arial"/>
          <w:b/>
          <w:bCs/>
          <w:sz w:val="24"/>
          <w:szCs w:val="24"/>
          <w:lang w:val="en-US"/>
        </w:rPr>
      </w:pPr>
      <w:r w:rsidRPr="00BC4FBF">
        <w:rPr>
          <w:rFonts w:ascii="Times New Roman" w:hAnsi="Times New Roman" w:cs="Arial"/>
          <w:b/>
          <w:bCs/>
          <w:sz w:val="24"/>
          <w:szCs w:val="24"/>
        </w:rPr>
        <w:t>Art.4</w:t>
      </w:r>
      <w:r w:rsidR="005E6631">
        <w:rPr>
          <w:rFonts w:ascii="Times New Roman" w:hAnsi="Times New Roman" w:cs="Arial"/>
          <w:b/>
          <w:bCs/>
          <w:sz w:val="24"/>
          <w:szCs w:val="24"/>
        </w:rPr>
        <w:t>2</w:t>
      </w:r>
      <w:r w:rsidRPr="00BC4FBF">
        <w:rPr>
          <w:rFonts w:ascii="Times New Roman" w:hAnsi="Times New Roman" w:cs="Arial"/>
          <w:b/>
          <w:bCs/>
          <w:sz w:val="24"/>
          <w:szCs w:val="24"/>
        </w:rPr>
        <w:t xml:space="preserve"> Reguli de comprtament și conduită în relația utilizator-angajat</w:t>
      </w:r>
      <w:r w:rsidRPr="00BC4FBF">
        <w:rPr>
          <w:rFonts w:ascii="Times New Roman" w:hAnsi="Times New Roman" w:cs="Arial"/>
          <w:b/>
          <w:bCs/>
          <w:sz w:val="24"/>
          <w:szCs w:val="24"/>
          <w:lang w:val="en-US"/>
        </w:rPr>
        <w:t>:</w:t>
      </w:r>
    </w:p>
    <w:p w14:paraId="10D10BC7"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1.</w:t>
      </w:r>
      <w:r w:rsidRPr="00BC4FBF">
        <w:rPr>
          <w:rFonts w:ascii="Times New Roman" w:hAnsi="Times New Roman" w:cs="Arial"/>
          <w:b/>
          <w:bCs/>
          <w:sz w:val="24"/>
          <w:szCs w:val="24"/>
        </w:rPr>
        <w:t>În identificarea utilizatorului serviciilor</w:t>
      </w:r>
      <w:r w:rsidRPr="00BC4FBF">
        <w:rPr>
          <w:rFonts w:ascii="Times New Roman" w:hAnsi="Times New Roman" w:cs="Arial"/>
          <w:bCs/>
          <w:sz w:val="24"/>
          <w:szCs w:val="24"/>
        </w:rPr>
        <w:t xml:space="preserve"> oferite de instituție, evidențierea, diagnosticarea și evaluarea nevoii acestuia</w:t>
      </w:r>
      <w:r w:rsidRPr="00BC4FBF">
        <w:rPr>
          <w:rFonts w:ascii="Times New Roman" w:hAnsi="Times New Roman" w:cs="Arial"/>
          <w:bCs/>
          <w:sz w:val="24"/>
          <w:szCs w:val="24"/>
          <w:lang w:val="en-US"/>
        </w:rPr>
        <w:t>:</w:t>
      </w:r>
    </w:p>
    <w:p w14:paraId="3EBD90AF"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
          <w:bCs/>
          <w:sz w:val="24"/>
          <w:szCs w:val="24"/>
        </w:rPr>
        <w:t>-</w:t>
      </w:r>
      <w:r w:rsidRPr="00BC4FBF">
        <w:rPr>
          <w:rFonts w:ascii="Times New Roman" w:hAnsi="Times New Roman" w:cs="Arial"/>
          <w:bCs/>
          <w:sz w:val="24"/>
          <w:szCs w:val="24"/>
        </w:rPr>
        <w:t>angajații trebuie să manifeste disponibilitate față de utilizator, cetățean, organisme civile, alte instituții,</w:t>
      </w:r>
    </w:p>
    <w:p w14:paraId="096456AE"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-să fie dispus să asculte și să se orienteze la compartimentele de specialitate,</w:t>
      </w:r>
    </w:p>
    <w:p w14:paraId="695E012A"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 xml:space="preserve">-să știe să-i suscite și să-i mențină interesul pentru serviciile oferite de instituție, </w:t>
      </w:r>
    </w:p>
    <w:p w14:paraId="565F8BB0"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2.</w:t>
      </w:r>
      <w:r w:rsidRPr="00BC4FBF">
        <w:rPr>
          <w:rFonts w:ascii="Times New Roman" w:hAnsi="Times New Roman" w:cs="Arial"/>
          <w:b/>
          <w:bCs/>
          <w:sz w:val="24"/>
          <w:szCs w:val="24"/>
        </w:rPr>
        <w:t>În furnizarea serviciilor de informare</w:t>
      </w:r>
      <w:r w:rsidRPr="00BC4FBF">
        <w:rPr>
          <w:rFonts w:ascii="Times New Roman" w:hAnsi="Times New Roman" w:cs="Arial"/>
          <w:bCs/>
          <w:sz w:val="24"/>
          <w:szCs w:val="24"/>
        </w:rPr>
        <w:t xml:space="preserve"> instituția trebuie să răspundă cu mijloacele ei, specifice tuturor necesităților de informare, de educație, sportivă, de tineret, tabere, fără deosebire de statut social sau economic, vârstă, sex, apartenență politică, religie ori naționalitate.</w:t>
      </w:r>
    </w:p>
    <w:p w14:paraId="2A7EBA34" w14:textId="77777777" w:rsidR="00BC4FBF" w:rsidRPr="00BC4FBF" w:rsidRDefault="00BC4FBF" w:rsidP="00BC4FBF">
      <w:pPr>
        <w:spacing w:after="0" w:line="276" w:lineRule="auto"/>
        <w:ind w:firstLine="720"/>
        <w:jc w:val="both"/>
        <w:rPr>
          <w:rFonts w:ascii="Times New Roman" w:hAnsi="Times New Roman" w:cs="Arial"/>
          <w:bCs/>
          <w:sz w:val="24"/>
          <w:szCs w:val="24"/>
        </w:rPr>
      </w:pPr>
      <w:r w:rsidRPr="00BC4FBF">
        <w:rPr>
          <w:rFonts w:ascii="Times New Roman" w:hAnsi="Times New Roman" w:cs="Arial"/>
          <w:bCs/>
          <w:sz w:val="24"/>
          <w:szCs w:val="24"/>
        </w:rPr>
        <w:t>Întreaga activitate a instituției are ca punct de plecare asumarea întregii responsabilități față de necesitățile celor cu care se colaborează.Un bun profesionist are capacitatea de a oferi o informare competentă, corectă, complexă, adecvată și operativă. Angajații trebuie să ofere informații și să asigure serviii de calitate, ceea ce presupune o bună pregătire profesională, teoretică și practică, limbajul profesional trebuie să fie clar, concis, la nivelul capacității de înțelegere a oamenilor.</w:t>
      </w:r>
    </w:p>
    <w:p w14:paraId="5ABA1982" w14:textId="77777777" w:rsidR="00BC4FBF" w:rsidRPr="00BC4FBF" w:rsidRDefault="00BC4FBF" w:rsidP="00BC4FBF">
      <w:pPr>
        <w:spacing w:after="0" w:line="276" w:lineRule="auto"/>
        <w:jc w:val="both"/>
        <w:rPr>
          <w:rFonts w:ascii="Times New Roman" w:hAnsi="Times New Roman" w:cs="Arial"/>
          <w:b/>
          <w:bCs/>
          <w:sz w:val="24"/>
          <w:szCs w:val="24"/>
        </w:rPr>
      </w:pPr>
      <w:r w:rsidRPr="00BC4FBF">
        <w:rPr>
          <w:rFonts w:ascii="Times New Roman" w:hAnsi="Times New Roman" w:cs="Arial"/>
          <w:bCs/>
          <w:sz w:val="24"/>
          <w:szCs w:val="24"/>
        </w:rPr>
        <w:t>3.</w:t>
      </w:r>
      <w:r w:rsidRPr="00BC4FBF">
        <w:rPr>
          <w:rFonts w:ascii="Times New Roman" w:hAnsi="Times New Roman" w:cs="Arial"/>
          <w:b/>
          <w:bCs/>
          <w:sz w:val="24"/>
          <w:szCs w:val="24"/>
        </w:rPr>
        <w:t xml:space="preserve"> Reguli de comportament și conduită în relația coleg-coleg</w:t>
      </w:r>
    </w:p>
    <w:p w14:paraId="3071680B"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1. Între colegi trebuie să existe cooperare și susținere reciprocă, motivată de faptul că toți angajații sunt mobilizați pentru realizarea unor obiective comune conform Regulamentului de Organizare și Funcționare, comunicarea prin transferul de informații între colegi fiind esențială în soluționarea cu eficiență a problemelor.</w:t>
      </w:r>
    </w:p>
    <w:p w14:paraId="09B14358"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2.Colegii își datorează respect reciproc, considerație, dreptul la opinie, eventualele divergențe, nelămuriri apărute între aceștia soluționându-se fără să afecteze relația de colegialitate, evitându-se utilizarea cuvintelor, a expresiilor și gesturilor inadecvate, manifestând atitudine reconciliantă.</w:t>
      </w:r>
    </w:p>
    <w:p w14:paraId="7071362C"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3.Între colegi trebuie să existe sinceritate și corectitudine, opiniile exprimate să corespundă realității, eventualele nemulțumiri dintre colegi să fie exprimate direct netedențios.</w:t>
      </w:r>
    </w:p>
    <w:p w14:paraId="42382075"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4.Relația dintre colegi trebuie să fie egalitară, bazată pe recunoașterea intraprofesională, pe colegialitate, pe performanță în practică și contribuție șa teorie.</w:t>
      </w:r>
    </w:p>
    <w:p w14:paraId="7E4206AF"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5.Între colegi în desfășurarea activității trebuie să fie prezent spiritul competitițional, care asigură progresul profesional și acordarea unor servicii publice de calitate, evitându-se comportamentele concurențiale, de promovare ilicită a propriei imagini, de denigrare a colegilor, comportamentul trebuie să fie competitiv, loial, bazat pe promovarea calităților și a meritelor profesionale, nicidecum pe evidențierea defectelor celorlalți.</w:t>
      </w:r>
    </w:p>
    <w:p w14:paraId="46077424"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 xml:space="preserve">6.În relația dintre colegi trebuie permanent promovat spiritul de echipă, deciziile fiind luate prin consens, manifestându-se deschidere la sugestiile colegilor, admițând critica în mod constructiv și </w:t>
      </w:r>
      <w:r w:rsidRPr="00BC4FBF">
        <w:rPr>
          <w:rFonts w:ascii="Times New Roman" w:hAnsi="Times New Roman" w:cs="Arial"/>
          <w:bCs/>
          <w:sz w:val="24"/>
          <w:szCs w:val="24"/>
        </w:rPr>
        <w:lastRenderedPageBreak/>
        <w:t>responsabil dacă este cazul, să împărtășească din cunoștințele și experiența acumulată în scopul promovării reciproce a progresului profesional.</w:t>
      </w:r>
    </w:p>
    <w:p w14:paraId="26FF59A1" w14:textId="046021AC" w:rsidR="00BC4FBF" w:rsidRPr="00BC4FBF" w:rsidRDefault="00BC4FBF" w:rsidP="00BC4FBF">
      <w:pPr>
        <w:spacing w:after="0" w:line="276" w:lineRule="auto"/>
        <w:jc w:val="both"/>
        <w:rPr>
          <w:rFonts w:ascii="Times New Roman" w:hAnsi="Times New Roman" w:cs="Arial"/>
          <w:b/>
          <w:bCs/>
          <w:sz w:val="24"/>
          <w:szCs w:val="24"/>
        </w:rPr>
      </w:pPr>
      <w:r w:rsidRPr="00BC4FBF">
        <w:rPr>
          <w:rFonts w:ascii="Times New Roman" w:hAnsi="Times New Roman" w:cs="Arial"/>
          <w:b/>
          <w:bCs/>
          <w:sz w:val="24"/>
          <w:szCs w:val="24"/>
        </w:rPr>
        <w:t>Art.4</w:t>
      </w:r>
      <w:r w:rsidR="005E6631">
        <w:rPr>
          <w:rFonts w:ascii="Times New Roman" w:hAnsi="Times New Roman" w:cs="Arial"/>
          <w:b/>
          <w:bCs/>
          <w:sz w:val="24"/>
          <w:szCs w:val="24"/>
        </w:rPr>
        <w:t>3</w:t>
      </w:r>
      <w:r w:rsidRPr="00BC4FBF">
        <w:rPr>
          <w:rFonts w:ascii="Times New Roman" w:hAnsi="Times New Roman" w:cs="Arial"/>
          <w:b/>
          <w:bCs/>
          <w:sz w:val="24"/>
          <w:szCs w:val="24"/>
        </w:rPr>
        <w:t xml:space="preserve"> Constituie încălcări ale principiului colegialității</w:t>
      </w:r>
    </w:p>
    <w:p w14:paraId="2D1E3315"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a) discriminarea, hărțuirea de gen, etnică sau sub orice altă formă, folosirea violenței fizice sau psihice, limbajul ofensator ori abuzul de autoritatela adresa unui membru al comunității,</w:t>
      </w:r>
    </w:p>
    <w:p w14:paraId="7A9A6BF1"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b) discreditatea în mod injust a ideilor, ipotezelor sau rezultatelor cercetărilor unui coleg,</w:t>
      </w:r>
    </w:p>
    <w:p w14:paraId="5C984BCC" w14:textId="76F86799"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c) formularea în fața utilizatorilor a unor comentarii lipsite de curtoazie la adresa pregătirii profesionale, a ținutei morale sau a unor aspecte ce țin de viața privată a unui coleg.</w:t>
      </w:r>
    </w:p>
    <w:p w14:paraId="59A0B42A" w14:textId="6FE4C682" w:rsidR="00BC4FBF" w:rsidRPr="00BC4FBF" w:rsidRDefault="00BC4FBF" w:rsidP="00BC4FBF">
      <w:pPr>
        <w:spacing w:after="0" w:line="276" w:lineRule="auto"/>
        <w:jc w:val="both"/>
        <w:rPr>
          <w:rFonts w:ascii="Times New Roman" w:hAnsi="Times New Roman" w:cs="Arial"/>
          <w:b/>
          <w:bCs/>
          <w:sz w:val="24"/>
          <w:szCs w:val="24"/>
        </w:rPr>
      </w:pPr>
      <w:r w:rsidRPr="00BC4FBF">
        <w:rPr>
          <w:rFonts w:ascii="Times New Roman" w:hAnsi="Times New Roman" w:cs="Arial"/>
          <w:b/>
          <w:bCs/>
          <w:sz w:val="24"/>
          <w:szCs w:val="24"/>
        </w:rPr>
        <w:t>Art.4</w:t>
      </w:r>
      <w:r w:rsidR="005E6631">
        <w:rPr>
          <w:rFonts w:ascii="Times New Roman" w:hAnsi="Times New Roman" w:cs="Arial"/>
          <w:b/>
          <w:bCs/>
          <w:sz w:val="24"/>
          <w:szCs w:val="24"/>
        </w:rPr>
        <w:t>4</w:t>
      </w:r>
      <w:r w:rsidRPr="00BC4FBF">
        <w:rPr>
          <w:rFonts w:ascii="Times New Roman" w:hAnsi="Times New Roman" w:cs="Arial"/>
          <w:b/>
          <w:bCs/>
          <w:sz w:val="24"/>
          <w:szCs w:val="24"/>
        </w:rPr>
        <w:t xml:space="preserve"> În relația angajat-reprezentanți ai altor instituții și ai societății civile</w:t>
      </w:r>
    </w:p>
    <w:p w14:paraId="052C8E0C"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1.Relațiile fiecărui angajat cu reprezentanții altor instituții vor avea în vedere interesul clientului, manifestând respect și atitudine conciliantă în identificarea și soluționarea tuturor problemelor, evitând situații conflictuale, procedând la soluționarea pe cale amiabilă.</w:t>
      </w:r>
    </w:p>
    <w:p w14:paraId="19520D39"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2.În reprezentarea instituției în fața oricăror persoane fizice sau juridice trebuie să fie de bună credință, contribuind la realizarea scopurilor și obiectivelor serviciului.</w:t>
      </w:r>
    </w:p>
    <w:p w14:paraId="7BD1F348"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3.În desfășurarea activității profesionale și în luarea deciziilor, angajatul este obligat la apărarea prestigiului instituției, la respectarea întocmai a normelor legale în vigoare și aducerea lor la cunoștință celor interesați, pentru promovarea unei imagini pozitive instituției, pentru asigurarea transparenței activității instituției și creșterea credibilității acesteia.</w:t>
      </w:r>
    </w:p>
    <w:p w14:paraId="406F1E79"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4.Angajatul colaborează cu alte instituții în inetersul utilizatorului, în scopul realizării optime a programelor și strategiilor instituției, evitând dezvăluirea informațiilor confidențiale.</w:t>
      </w:r>
    </w:p>
    <w:p w14:paraId="01F0D19E"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5.Angajatul nu poate folosi imaginea instituției în scopuri personale, comerciale sau electorale.</w:t>
      </w:r>
    </w:p>
    <w:p w14:paraId="0EA63CB8" w14:textId="77777777" w:rsidR="00BC4FBF" w:rsidRPr="00BC4FBF" w:rsidRDefault="00BC4FBF" w:rsidP="00BC4FBF">
      <w:pPr>
        <w:spacing w:after="0" w:line="276" w:lineRule="auto"/>
        <w:rPr>
          <w:rFonts w:ascii="Times New Roman" w:hAnsi="Times New Roman" w:cs="Arial"/>
          <w:b/>
          <w:bCs/>
          <w:sz w:val="24"/>
          <w:szCs w:val="24"/>
        </w:rPr>
      </w:pPr>
    </w:p>
    <w:p w14:paraId="1A7419AB" w14:textId="77777777" w:rsidR="00BC4FBF" w:rsidRPr="00BC4FBF" w:rsidRDefault="00BC4FBF" w:rsidP="00BC4FBF">
      <w:pPr>
        <w:spacing w:after="0" w:line="276" w:lineRule="auto"/>
        <w:jc w:val="center"/>
        <w:rPr>
          <w:rFonts w:ascii="Times New Roman" w:hAnsi="Times New Roman" w:cs="Arial"/>
          <w:b/>
          <w:bCs/>
          <w:sz w:val="24"/>
          <w:szCs w:val="24"/>
        </w:rPr>
      </w:pPr>
    </w:p>
    <w:p w14:paraId="73096FCA" w14:textId="5AAD85D8"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CAPITOLUL V</w:t>
      </w:r>
    </w:p>
    <w:p w14:paraId="4C127AD7" w14:textId="77777777" w:rsidR="00BC4FBF" w:rsidRPr="00BC4FBF" w:rsidRDefault="00BC4FBF" w:rsidP="00BC4FBF">
      <w:pPr>
        <w:spacing w:after="0" w:line="240" w:lineRule="auto"/>
        <w:jc w:val="both"/>
        <w:rPr>
          <w:rFonts w:ascii="Times New Roman" w:hAnsi="Times New Roman"/>
          <w:b/>
          <w:sz w:val="24"/>
          <w:szCs w:val="24"/>
        </w:rPr>
      </w:pPr>
      <w:r w:rsidRPr="00BC4FBF">
        <w:rPr>
          <w:rFonts w:ascii="Times New Roman" w:hAnsi="Times New Roman"/>
          <w:b/>
          <w:sz w:val="24"/>
          <w:szCs w:val="24"/>
        </w:rPr>
        <w:t xml:space="preserve">                     G.D.P.R.-Politica privind prelucrarea datelor cu caracter personal</w:t>
      </w:r>
    </w:p>
    <w:p w14:paraId="7BFF57A7" w14:textId="77777777" w:rsidR="00BC4FBF" w:rsidRPr="00BC4FBF" w:rsidRDefault="00BC4FBF" w:rsidP="00BC4FBF">
      <w:pPr>
        <w:spacing w:after="0" w:line="240" w:lineRule="auto"/>
        <w:jc w:val="both"/>
        <w:rPr>
          <w:rFonts w:ascii="Times New Roman" w:hAnsi="Times New Roman"/>
          <w:b/>
          <w:sz w:val="24"/>
          <w:szCs w:val="24"/>
        </w:rPr>
      </w:pPr>
    </w:p>
    <w:p w14:paraId="4E6F7255" w14:textId="77777777" w:rsidR="00B278CB" w:rsidRPr="00B278CB" w:rsidRDefault="00BC4FBF" w:rsidP="00B278CB">
      <w:pPr>
        <w:pStyle w:val="Default"/>
        <w:ind w:firstLine="720"/>
        <w:jc w:val="both"/>
        <w:rPr>
          <w:rFonts w:ascii="Times New Roman" w:eastAsiaTheme="minorHAnsi" w:hAnsi="Times New Roman"/>
          <w:lang w:val="en-US"/>
          <w14:ligatures w14:val="standardContextual"/>
        </w:rPr>
      </w:pPr>
      <w:r w:rsidRPr="00BC4FBF">
        <w:rPr>
          <w:rFonts w:ascii="Times New Roman" w:hAnsi="Times New Roman"/>
          <w:b/>
          <w:shd w:val="clear" w:color="auto" w:fill="FFFFFF"/>
        </w:rPr>
        <w:t>Art.</w:t>
      </w:r>
      <w:r w:rsidR="005E6631">
        <w:rPr>
          <w:rFonts w:ascii="Times New Roman" w:hAnsi="Times New Roman"/>
          <w:b/>
          <w:shd w:val="clear" w:color="auto" w:fill="FFFFFF"/>
        </w:rPr>
        <w:t>45</w:t>
      </w:r>
      <w:r w:rsidRPr="00BC4FBF">
        <w:rPr>
          <w:rFonts w:ascii="Times New Roman" w:hAnsi="Times New Roman"/>
          <w:b/>
          <w:shd w:val="clear" w:color="auto" w:fill="FFFFFF"/>
        </w:rPr>
        <w:t>-</w:t>
      </w:r>
      <w:r w:rsidRPr="00BC4FBF">
        <w:rPr>
          <w:rFonts w:ascii="Times New Roman" w:hAnsi="Times New Roman"/>
          <w:shd w:val="clear" w:color="auto" w:fill="FFFFFF"/>
        </w:rPr>
        <w:t xml:space="preserve"> Directia Judeteana pentru Sport și Tineret Dolj colecteaza si prelucreaza date cu caracter personal in conformitate cu prevederile </w:t>
      </w:r>
      <w:proofErr w:type="spellStart"/>
      <w:r w:rsidR="00B278CB" w:rsidRPr="00B278CB">
        <w:rPr>
          <w:rFonts w:ascii="Times New Roman" w:eastAsiaTheme="minorHAnsi" w:hAnsi="Times New Roman"/>
          <w:lang w:val="en-US"/>
          <w14:ligatures w14:val="standardContextual"/>
        </w:rPr>
        <w:t>Regulamentului</w:t>
      </w:r>
      <w:proofErr w:type="spellEnd"/>
      <w:r w:rsidR="00B278CB" w:rsidRPr="00B278CB">
        <w:rPr>
          <w:rFonts w:ascii="Times New Roman" w:eastAsiaTheme="minorHAnsi" w:hAnsi="Times New Roman"/>
          <w:lang w:val="en-US"/>
          <w14:ligatures w14:val="standardContextual"/>
        </w:rPr>
        <w:t xml:space="preserve"> UE 679/27 </w:t>
      </w:r>
      <w:proofErr w:type="spellStart"/>
      <w:r w:rsidR="00B278CB" w:rsidRPr="00B278CB">
        <w:rPr>
          <w:rFonts w:ascii="Times New Roman" w:eastAsiaTheme="minorHAnsi" w:hAnsi="Times New Roman"/>
          <w:lang w:val="en-US"/>
          <w14:ligatures w14:val="standardContextual"/>
        </w:rPr>
        <w:t>aprilie</w:t>
      </w:r>
      <w:proofErr w:type="spellEnd"/>
      <w:r w:rsidR="00B278CB" w:rsidRPr="00B278CB">
        <w:rPr>
          <w:rFonts w:ascii="Times New Roman" w:eastAsiaTheme="minorHAnsi" w:hAnsi="Times New Roman"/>
          <w:lang w:val="en-US"/>
          <w14:ligatures w14:val="standardContextual"/>
        </w:rPr>
        <w:t xml:space="preserve"> 2016 </w:t>
      </w:r>
      <w:proofErr w:type="spellStart"/>
      <w:r w:rsidR="00B278CB" w:rsidRPr="00B278CB">
        <w:rPr>
          <w:rFonts w:ascii="Times New Roman" w:eastAsiaTheme="minorHAnsi" w:hAnsi="Times New Roman"/>
          <w:lang w:val="en-US"/>
          <w14:ligatures w14:val="standardContextual"/>
        </w:rPr>
        <w:t>privind</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protecția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persoanelor</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fizice</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în</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ceea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ce</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privește</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prelucrarea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datelor</w:t>
      </w:r>
      <w:proofErr w:type="spellEnd"/>
      <w:r w:rsidR="00B278CB" w:rsidRPr="00B278CB">
        <w:rPr>
          <w:rFonts w:ascii="Times New Roman" w:eastAsiaTheme="minorHAnsi" w:hAnsi="Times New Roman"/>
          <w:lang w:val="en-US"/>
          <w14:ligatures w14:val="standardContextual"/>
        </w:rPr>
        <w:t xml:space="preserve"> cu </w:t>
      </w:r>
      <w:proofErr w:type="spellStart"/>
      <w:r w:rsidR="00B278CB" w:rsidRPr="00B278CB">
        <w:rPr>
          <w:rFonts w:ascii="Times New Roman" w:eastAsiaTheme="minorHAnsi" w:hAnsi="Times New Roman"/>
          <w:lang w:val="en-US"/>
          <w14:ligatures w14:val="standardContextual"/>
        </w:rPr>
        <w:t>caracter</w:t>
      </w:r>
      <w:proofErr w:type="spellEnd"/>
      <w:r w:rsidR="00B278CB" w:rsidRPr="00B278CB">
        <w:rPr>
          <w:rFonts w:ascii="Times New Roman" w:eastAsiaTheme="minorHAnsi" w:hAnsi="Times New Roman"/>
          <w:lang w:val="en-US"/>
          <w14:ligatures w14:val="standardContextual"/>
        </w:rPr>
        <w:t xml:space="preserve"> personal </w:t>
      </w:r>
      <w:proofErr w:type="spellStart"/>
      <w:r w:rsidR="00B278CB" w:rsidRPr="00B278CB">
        <w:rPr>
          <w:rFonts w:ascii="Times New Roman" w:eastAsiaTheme="minorHAnsi" w:hAnsi="Times New Roman"/>
          <w:lang w:val="en-US"/>
          <w14:ligatures w14:val="standardContextual"/>
        </w:rPr>
        <w:t>și</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privind</w:t>
      </w:r>
      <w:proofErr w:type="spellEnd"/>
      <w:r w:rsidR="00B278CB" w:rsidRPr="00B278CB">
        <w:rPr>
          <w:rFonts w:ascii="Times New Roman" w:eastAsiaTheme="minorHAnsi" w:hAnsi="Times New Roman"/>
          <w:lang w:val="en-US"/>
          <w14:ligatures w14:val="standardContextual"/>
        </w:rPr>
        <w:t xml:space="preserve"> libera </w:t>
      </w:r>
      <w:proofErr w:type="spellStart"/>
      <w:r w:rsidR="00B278CB" w:rsidRPr="00B278CB">
        <w:rPr>
          <w:rFonts w:ascii="Times New Roman" w:eastAsiaTheme="minorHAnsi" w:hAnsi="Times New Roman"/>
          <w:lang w:val="en-US"/>
          <w14:ligatures w14:val="standardContextual"/>
        </w:rPr>
        <w:t>circulație</w:t>
      </w:r>
      <w:proofErr w:type="spellEnd"/>
      <w:r w:rsidR="00B278CB" w:rsidRPr="00B278CB">
        <w:rPr>
          <w:rFonts w:ascii="Times New Roman" w:eastAsiaTheme="minorHAnsi" w:hAnsi="Times New Roman"/>
          <w:lang w:val="en-US"/>
          <w14:ligatures w14:val="standardContextual"/>
        </w:rPr>
        <w:t xml:space="preserve"> a </w:t>
      </w:r>
      <w:proofErr w:type="spellStart"/>
      <w:r w:rsidR="00B278CB" w:rsidRPr="00B278CB">
        <w:rPr>
          <w:rFonts w:ascii="Times New Roman" w:eastAsiaTheme="minorHAnsi" w:hAnsi="Times New Roman"/>
          <w:lang w:val="en-US"/>
          <w14:ligatures w14:val="standardContextual"/>
        </w:rPr>
        <w:t>acestor</w:t>
      </w:r>
      <w:proofErr w:type="spellEnd"/>
      <w:r w:rsidR="00B278CB" w:rsidRPr="00B278CB">
        <w:rPr>
          <w:rFonts w:ascii="Times New Roman" w:eastAsiaTheme="minorHAnsi" w:hAnsi="Times New Roman"/>
          <w:lang w:val="en-US"/>
          <w14:ligatures w14:val="standardContextual"/>
        </w:rPr>
        <w:t xml:space="preserve"> date </w:t>
      </w:r>
      <w:proofErr w:type="spellStart"/>
      <w:r w:rsidR="00B278CB" w:rsidRPr="00B278CB">
        <w:rPr>
          <w:rFonts w:ascii="Times New Roman" w:eastAsiaTheme="minorHAnsi" w:hAnsi="Times New Roman"/>
          <w:lang w:val="en-US"/>
          <w14:ligatures w14:val="standardContextual"/>
        </w:rPr>
        <w:t>și</w:t>
      </w:r>
      <w:proofErr w:type="spellEnd"/>
      <w:r w:rsidR="00B278CB" w:rsidRPr="00B278CB">
        <w:rPr>
          <w:rFonts w:ascii="Times New Roman" w:eastAsiaTheme="minorHAnsi" w:hAnsi="Times New Roman"/>
          <w:lang w:val="en-US"/>
          <w14:ligatures w14:val="standardContextual"/>
        </w:rPr>
        <w:t xml:space="preserve"> de </w:t>
      </w:r>
      <w:proofErr w:type="spellStart"/>
      <w:r w:rsidR="00B278CB" w:rsidRPr="00B278CB">
        <w:rPr>
          <w:rFonts w:ascii="Times New Roman" w:eastAsiaTheme="minorHAnsi" w:hAnsi="Times New Roman"/>
          <w:lang w:val="en-US"/>
          <w14:ligatures w14:val="standardContextual"/>
        </w:rPr>
        <w:t>abrogare</w:t>
      </w:r>
      <w:proofErr w:type="spellEnd"/>
      <w:r w:rsidR="00B278CB" w:rsidRPr="00B278CB">
        <w:rPr>
          <w:rFonts w:ascii="Times New Roman" w:eastAsiaTheme="minorHAnsi" w:hAnsi="Times New Roman"/>
          <w:lang w:val="en-US"/>
          <w14:ligatures w14:val="standardContextual"/>
        </w:rPr>
        <w:t xml:space="preserve"> a </w:t>
      </w:r>
      <w:proofErr w:type="spellStart"/>
      <w:r w:rsidR="00B278CB" w:rsidRPr="00B278CB">
        <w:rPr>
          <w:rFonts w:ascii="Times New Roman" w:eastAsiaTheme="minorHAnsi" w:hAnsi="Times New Roman"/>
          <w:lang w:val="en-US"/>
          <w14:ligatures w14:val="standardContextual"/>
        </w:rPr>
        <w:t>Directivei</w:t>
      </w:r>
      <w:proofErr w:type="spellEnd"/>
      <w:r w:rsidR="00B278CB" w:rsidRPr="00B278CB">
        <w:rPr>
          <w:rFonts w:ascii="Times New Roman" w:eastAsiaTheme="minorHAnsi" w:hAnsi="Times New Roman"/>
          <w:lang w:val="en-US"/>
          <w14:ligatures w14:val="standardContextual"/>
        </w:rPr>
        <w:t xml:space="preserve"> 95/46/CE (</w:t>
      </w:r>
      <w:proofErr w:type="spellStart"/>
      <w:r w:rsidR="00B278CB" w:rsidRPr="00B278CB">
        <w:rPr>
          <w:rFonts w:ascii="Times New Roman" w:eastAsiaTheme="minorHAnsi" w:hAnsi="Times New Roman"/>
          <w:lang w:val="en-US"/>
          <w14:ligatures w14:val="standardContextual"/>
        </w:rPr>
        <w:t>Regulamentul</w:t>
      </w:r>
      <w:proofErr w:type="spellEnd"/>
      <w:r w:rsidR="00B278CB" w:rsidRPr="00B278CB">
        <w:rPr>
          <w:rFonts w:ascii="Times New Roman" w:eastAsiaTheme="minorHAnsi" w:hAnsi="Times New Roman"/>
          <w:lang w:val="en-US"/>
          <w14:ligatures w14:val="standardContextual"/>
        </w:rPr>
        <w:t xml:space="preserve"> general </w:t>
      </w:r>
      <w:proofErr w:type="spellStart"/>
      <w:r w:rsidR="00B278CB" w:rsidRPr="00B278CB">
        <w:rPr>
          <w:rFonts w:ascii="Times New Roman" w:eastAsiaTheme="minorHAnsi" w:hAnsi="Times New Roman"/>
          <w:lang w:val="en-US"/>
          <w14:ligatures w14:val="standardContextual"/>
        </w:rPr>
        <w:t>privind</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protecția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datelor</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și</w:t>
      </w:r>
      <w:proofErr w:type="spellEnd"/>
      <w:r w:rsidR="00B278CB" w:rsidRPr="00B278CB">
        <w:rPr>
          <w:rFonts w:ascii="Times New Roman" w:eastAsiaTheme="minorHAnsi" w:hAnsi="Times New Roman"/>
          <w:lang w:val="en-US"/>
          <w14:ligatures w14:val="standardContextual"/>
        </w:rPr>
        <w:t xml:space="preserve"> a </w:t>
      </w:r>
      <w:proofErr w:type="spellStart"/>
      <w:r w:rsidR="00B278CB" w:rsidRPr="00B278CB">
        <w:rPr>
          <w:rFonts w:ascii="Times New Roman" w:eastAsiaTheme="minorHAnsi" w:hAnsi="Times New Roman"/>
          <w:lang w:val="en-US"/>
          <w14:ligatures w14:val="standardContextual"/>
        </w:rPr>
        <w:t>întregii</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legislații</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privind</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prelucrarea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datelor</w:t>
      </w:r>
      <w:proofErr w:type="spellEnd"/>
      <w:r w:rsidR="00B278CB" w:rsidRPr="00B278CB">
        <w:rPr>
          <w:rFonts w:ascii="Times New Roman" w:eastAsiaTheme="minorHAnsi" w:hAnsi="Times New Roman"/>
          <w:lang w:val="en-US"/>
          <w14:ligatures w14:val="standardContextual"/>
        </w:rPr>
        <w:t xml:space="preserve"> cu </w:t>
      </w:r>
      <w:proofErr w:type="spellStart"/>
      <w:r w:rsidR="00B278CB" w:rsidRPr="00B278CB">
        <w:rPr>
          <w:rFonts w:ascii="Times New Roman" w:eastAsiaTheme="minorHAnsi" w:hAnsi="Times New Roman"/>
          <w:lang w:val="en-US"/>
          <w14:ligatures w14:val="standardContextual"/>
        </w:rPr>
        <w:t>caracter</w:t>
      </w:r>
      <w:proofErr w:type="spellEnd"/>
      <w:r w:rsidR="00B278CB" w:rsidRPr="00B278CB">
        <w:rPr>
          <w:rFonts w:ascii="Times New Roman" w:eastAsiaTheme="minorHAnsi" w:hAnsi="Times New Roman"/>
          <w:lang w:val="en-US"/>
          <w14:ligatures w14:val="standardContextual"/>
        </w:rPr>
        <w:t xml:space="preserve"> personal.</w:t>
      </w:r>
    </w:p>
    <w:p w14:paraId="6495D9F6" w14:textId="77777777" w:rsidR="00BC4FBF" w:rsidRPr="00BC4FBF" w:rsidRDefault="00BC4FBF" w:rsidP="00BC4FBF">
      <w:pPr>
        <w:spacing w:after="0" w:line="276" w:lineRule="auto"/>
        <w:ind w:firstLine="360"/>
        <w:jc w:val="both"/>
        <w:rPr>
          <w:rFonts w:ascii="Times New Roman" w:hAnsi="Times New Roman"/>
          <w:b/>
          <w:sz w:val="24"/>
          <w:szCs w:val="24"/>
        </w:rPr>
      </w:pPr>
      <w:r w:rsidRPr="00BC4FBF">
        <w:rPr>
          <w:rFonts w:ascii="Times New Roman" w:hAnsi="Times New Roman"/>
          <w:sz w:val="24"/>
          <w:szCs w:val="24"/>
          <w:shd w:val="clear" w:color="auto" w:fill="FFFFFF"/>
        </w:rPr>
        <w:t>Această Politică se referă la datele personale ale angajatului şi se aplică datelor cu caracter personal colectate prin: e-mail, formulare diverse, CV-uri, înregistrări video, web-site, social media. În scopul desfăşurării activităţii, Direcția Județeană pentru Sport și Tineret Dolj poate colecta, prelucra şi stoca anumite date cu caracter personal, necesare din punct de vedere legal, pentru încheierea unui contract sau din interes legitim legat de buna desfășurare a activităților proprii. Aceste date pot fi, dar nu se limitează la: nume, prenume, cetăţenie, adresă, telefon, adresa de e-mail, imagini video, fotografii, etc.</w:t>
      </w:r>
    </w:p>
    <w:p w14:paraId="63D79DD0" w14:textId="77777777" w:rsidR="00BC4FBF" w:rsidRPr="00BC4FBF" w:rsidRDefault="00BC4FBF" w:rsidP="00BC4FBF">
      <w:pPr>
        <w:spacing w:after="0" w:line="276" w:lineRule="auto"/>
        <w:ind w:firstLine="360"/>
        <w:jc w:val="both"/>
        <w:rPr>
          <w:rFonts w:ascii="Times New Roman" w:hAnsi="Times New Roman"/>
          <w:b/>
          <w:sz w:val="24"/>
          <w:szCs w:val="24"/>
        </w:rPr>
      </w:pPr>
      <w:r w:rsidRPr="00BC4FBF">
        <w:rPr>
          <w:rFonts w:ascii="Times New Roman" w:hAnsi="Times New Roman"/>
          <w:sz w:val="24"/>
          <w:szCs w:val="24"/>
          <w:shd w:val="clear" w:color="auto" w:fill="FFFFFF"/>
        </w:rPr>
        <w:t>În cadrul operațiunii de prelucrare a datelor, D.J.S.T. Dolj ține seama de reglementarile legale în vigoare în această materie, respectă și aplică principiile care stau la baza protecției datelor personale și asigură confidențialitatea și securitatea datelor.</w:t>
      </w:r>
    </w:p>
    <w:p w14:paraId="61CE2088" w14:textId="1C436C59" w:rsidR="00BC4FBF" w:rsidRPr="00BC4FBF" w:rsidRDefault="00BC4FBF" w:rsidP="00BC4FBF">
      <w:pPr>
        <w:spacing w:after="0" w:line="240" w:lineRule="auto"/>
        <w:jc w:val="both"/>
        <w:rPr>
          <w:rFonts w:ascii="Times New Roman" w:hAnsi="Times New Roman"/>
          <w:b/>
          <w:sz w:val="24"/>
          <w:szCs w:val="24"/>
        </w:rPr>
      </w:pPr>
      <w:r w:rsidRPr="00BC4FBF">
        <w:rPr>
          <w:rFonts w:ascii="Times New Roman" w:hAnsi="Times New Roman"/>
          <w:b/>
          <w:sz w:val="24"/>
          <w:szCs w:val="24"/>
        </w:rPr>
        <w:t>Art.</w:t>
      </w:r>
      <w:r w:rsidR="005E6631">
        <w:rPr>
          <w:rFonts w:ascii="Times New Roman" w:hAnsi="Times New Roman"/>
          <w:b/>
          <w:sz w:val="24"/>
          <w:szCs w:val="24"/>
        </w:rPr>
        <w:t>46</w:t>
      </w:r>
      <w:r w:rsidRPr="00BC4FBF">
        <w:rPr>
          <w:rFonts w:ascii="Times New Roman" w:hAnsi="Times New Roman"/>
          <w:b/>
          <w:sz w:val="24"/>
          <w:szCs w:val="24"/>
        </w:rPr>
        <w:t>- PRINCIPIILE PRELUCRARII DATELOR CU CARACTER PERSONAL</w:t>
      </w:r>
    </w:p>
    <w:p w14:paraId="3BC2F7CB" w14:textId="77777777" w:rsidR="00BC4FBF" w:rsidRPr="00BC4FBF" w:rsidRDefault="00BC4FBF" w:rsidP="00BC4FBF">
      <w:pPr>
        <w:numPr>
          <w:ilvl w:val="0"/>
          <w:numId w:val="44"/>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Datele cu caracter personal sunt colectate cu bună credință și în conformitate cu dispozițiile legale în vigoare;</w:t>
      </w:r>
    </w:p>
    <w:p w14:paraId="41A90049" w14:textId="77777777" w:rsidR="00BC4FBF" w:rsidRPr="00BC4FBF" w:rsidRDefault="00BC4FBF" w:rsidP="00BC4FBF">
      <w:pPr>
        <w:numPr>
          <w:ilvl w:val="0"/>
          <w:numId w:val="44"/>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Datele cu caracter personal sunt colectate numai in scopuri bine determinate, relevante și limitate la ceea ce este necesar în raport cu scopurile în care sunt prelucrate</w:t>
      </w:r>
    </w:p>
    <w:p w14:paraId="0B7CCCAF" w14:textId="77777777" w:rsidR="00BC4FBF" w:rsidRPr="005E6631" w:rsidRDefault="00BC4FBF" w:rsidP="00BC4FBF">
      <w:pPr>
        <w:numPr>
          <w:ilvl w:val="0"/>
          <w:numId w:val="44"/>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Datele cu caracter personal nu sunt stocate pe o perioada mai lungă decât este necesar pentru realizarea scopurilor în care au fost realizate.</w:t>
      </w:r>
    </w:p>
    <w:p w14:paraId="5CA00800" w14:textId="77777777" w:rsidR="005E6631" w:rsidRPr="00BC4FBF" w:rsidRDefault="005E6631" w:rsidP="005E6631">
      <w:pPr>
        <w:spacing w:after="0" w:line="276" w:lineRule="auto"/>
        <w:jc w:val="both"/>
        <w:rPr>
          <w:rFonts w:ascii="Times New Roman" w:hAnsi="Times New Roman"/>
          <w:sz w:val="24"/>
          <w:szCs w:val="24"/>
        </w:rPr>
      </w:pPr>
    </w:p>
    <w:p w14:paraId="4DC51916" w14:textId="77777777" w:rsidR="00BC4FBF" w:rsidRPr="00BC4FBF" w:rsidRDefault="00BC4FBF" w:rsidP="00BC4FBF">
      <w:pPr>
        <w:spacing w:after="0" w:line="276" w:lineRule="auto"/>
        <w:jc w:val="both"/>
        <w:rPr>
          <w:rFonts w:ascii="Times New Roman" w:hAnsi="Times New Roman"/>
          <w:b/>
          <w:bCs/>
          <w:sz w:val="24"/>
          <w:szCs w:val="24"/>
        </w:rPr>
      </w:pPr>
      <w:r w:rsidRPr="00BC4FBF">
        <w:rPr>
          <w:rFonts w:ascii="Times New Roman" w:hAnsi="Times New Roman"/>
          <w:b/>
          <w:bCs/>
          <w:sz w:val="24"/>
          <w:szCs w:val="24"/>
        </w:rPr>
        <w:lastRenderedPageBreak/>
        <w:t>Drepturile persoanelor vizate:</w:t>
      </w:r>
    </w:p>
    <w:p w14:paraId="1D602DB9"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de acces al persoanei vizate vă permite să obțineți confirmarea faptului că datele dumneavoastră personale sunt prelucrate de către noi şi, dacă este afirmativ, care sunt detaliile acestor activități de prelucrare.</w:t>
      </w:r>
    </w:p>
    <w:p w14:paraId="0DC6C5B0"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rectificare – vă permite să rectificați datele dumneavoastră personale dacă sunt incorecte;</w:t>
      </w:r>
    </w:p>
    <w:p w14:paraId="1D9A9C40"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ştergerea datelor („dreptul de a fi uitat”) – vă permite să obțineți ștergerea datelor dumneavoastră personale în anumite cazuri, ca de exemplu:</w:t>
      </w:r>
    </w:p>
    <w:p w14:paraId="4F68F647" w14:textId="77777777" w:rsidR="00BC4FBF" w:rsidRPr="00BC4FBF" w:rsidRDefault="00BC4FBF" w:rsidP="00BC4FBF">
      <w:pPr>
        <w:numPr>
          <w:ilvl w:val="0"/>
          <w:numId w:val="46"/>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dacă datele nu mai sunt necesare în legătură cu scopurile pentru care au fost colectate;</w:t>
      </w:r>
    </w:p>
    <w:p w14:paraId="08BCD006" w14:textId="77777777" w:rsidR="00BC4FBF" w:rsidRPr="00BC4FBF" w:rsidRDefault="00BC4FBF" w:rsidP="00BC4FBF">
      <w:pPr>
        <w:numPr>
          <w:ilvl w:val="0"/>
          <w:numId w:val="46"/>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dacă procesarea s-a bazat pe consimțământul dumneavoastră și dacă v-ați retras consimțământul, sau acesta a expirat sau în cazul în care nu mai există un temei juridic pentru procesarea datelor dumneavoastră personale;</w:t>
      </w:r>
    </w:p>
    <w:p w14:paraId="4E851B91" w14:textId="77777777" w:rsidR="00BC4FBF" w:rsidRPr="00BC4FBF" w:rsidRDefault="00BC4FBF" w:rsidP="00BC4FBF">
      <w:pPr>
        <w:numPr>
          <w:ilvl w:val="0"/>
          <w:numId w:val="46"/>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dacă se dovedește că datele dumneavoastră personale au fost prelucrate în mod ilegal;</w:t>
      </w:r>
    </w:p>
    <w:p w14:paraId="637F7C04"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restricţionarea prelucrării vă permite să obțineți restricția de procesare a datelor dumneavoastră cu caracter personal în anumite cazuri, de exemplu, atunci când contestați acuratețea datelor dumneavoastră cu caracter personal, pentru o perioadă care ne permite să verificăm această acuratețe;</w:t>
      </w:r>
    </w:p>
    <w:p w14:paraId="2CC58656"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portabilitatea datelor – vă permite să primiți datele cu caracter personal pe care ni le-ați furnizat, într-un format structurat, utilizat în mod obișnuit și lizibil, sau să transmiteți aceste date unui alt operator de date.</w:t>
      </w:r>
    </w:p>
    <w:p w14:paraId="30BF65C3"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opoziţie – persoana vizată are dreptul de a se opune în orice moment, din motive întemeiate şi legitime legate de situaţia sa particulară, ca date care o vizează să facă obiectul unei prelucrări, cu excepţia cazurilor în care există dispoziţii legale contrare.</w:t>
      </w:r>
    </w:p>
    <w:p w14:paraId="39AFBF7C"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shd w:val="clear" w:color="auto" w:fill="FFFFFF"/>
        </w:rPr>
        <w:t>Dreptul de a depune plângere la Autoritatea Națională de Supraveghere a Prelucrării Datelor cu Caracter Personal, în calitatea sa de autoritate publică centrală autonomă cu competență generală în domeniul protecției datelor personale.</w:t>
      </w:r>
    </w:p>
    <w:p w14:paraId="2651C320" w14:textId="77777777" w:rsidR="00BC4FBF" w:rsidRPr="00BC4FBF" w:rsidRDefault="00BC4FBF" w:rsidP="00BC4FBF">
      <w:pPr>
        <w:spacing w:after="0" w:line="276" w:lineRule="auto"/>
        <w:ind w:left="360"/>
        <w:rPr>
          <w:rFonts w:ascii="Times New Roman" w:hAnsi="Times New Roman" w:cs="Arial"/>
          <w:b/>
          <w:bCs/>
          <w:sz w:val="24"/>
          <w:szCs w:val="24"/>
        </w:rPr>
      </w:pPr>
    </w:p>
    <w:p w14:paraId="29B77C9E" w14:textId="3BDF4F5E"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CAPITOLUL VI</w:t>
      </w:r>
    </w:p>
    <w:p w14:paraId="7F3472A4" w14:textId="77777777"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Dispoziţii finale</w:t>
      </w:r>
    </w:p>
    <w:p w14:paraId="1A1EF517" w14:textId="538217E5" w:rsidR="00BC4FBF" w:rsidRPr="00BC4FBF" w:rsidRDefault="00BC4FBF" w:rsidP="00BC4FBF">
      <w:pPr>
        <w:autoSpaceDE w:val="0"/>
        <w:autoSpaceDN w:val="0"/>
        <w:adjustRightInd w:val="0"/>
        <w:spacing w:before="221" w:after="0" w:line="276" w:lineRule="auto"/>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w:t>
      </w:r>
      <w:r w:rsidR="005E6631">
        <w:rPr>
          <w:rFonts w:ascii="Times New Roman" w:eastAsia="Times New Roman" w:hAnsi="Times New Roman" w:cs="Arial"/>
          <w:b/>
          <w:bCs/>
          <w:noProof w:val="0"/>
          <w:kern w:val="0"/>
          <w:sz w:val="24"/>
          <w:szCs w:val="24"/>
          <w:lang w:eastAsia="ro-RO"/>
        </w:rPr>
        <w:t>47 -</w:t>
      </w:r>
      <w:r w:rsidRPr="00BC4FBF">
        <w:rPr>
          <w:rFonts w:ascii="Times New Roman" w:eastAsia="Times New Roman" w:hAnsi="Times New Roman" w:cs="Arial"/>
          <w:b/>
          <w:bCs/>
          <w:noProof w:val="0"/>
          <w:kern w:val="0"/>
          <w:sz w:val="24"/>
          <w:szCs w:val="24"/>
          <w:lang w:eastAsia="ro-RO"/>
        </w:rPr>
        <w:t xml:space="preserve"> </w:t>
      </w:r>
      <w:r w:rsidRPr="00BC4FBF">
        <w:rPr>
          <w:rFonts w:ascii="Times New Roman" w:eastAsia="Times New Roman" w:hAnsi="Times New Roman" w:cs="Arial"/>
          <w:bCs/>
          <w:noProof w:val="0"/>
          <w:kern w:val="0"/>
          <w:sz w:val="24"/>
          <w:szCs w:val="24"/>
          <w:lang w:eastAsia="ro-RO"/>
        </w:rPr>
        <w:t>(1)</w:t>
      </w:r>
      <w:r w:rsidRPr="00BC4FBF">
        <w:rPr>
          <w:rFonts w:ascii="Times New Roman" w:eastAsia="Times New Roman" w:hAnsi="Times New Roman" w:cs="Arial"/>
          <w:noProof w:val="0"/>
          <w:kern w:val="0"/>
          <w:sz w:val="24"/>
          <w:szCs w:val="24"/>
          <w:lang w:eastAsia="ro-RO"/>
        </w:rPr>
        <w:t>Funcţionarii publici din cadrul D.J.S.T. Dolj, sunt obligaţi să îndeplinească îndatoririle ce le revin din exercitarea funcţiilor, atribuţiilor sau însărcinarilor încredinţate de directorul instituției sau de şeful ierarhic superior, cu respectarea strictă a legilor şi a normelor de conduită profesională şi să asigure ocrotirea şi realizarea drepturilor şi intereselor legitime ale cetăţenilor, fără să se folosească de funcţiile, atributiile ori însarcinarile primite, pentru dobandirea pentru ele sau pentru alte persoane de bani, bunuri sau alte foloase necuvenite.</w:t>
      </w:r>
    </w:p>
    <w:p w14:paraId="30AD4268" w14:textId="77777777" w:rsidR="00BC4FBF" w:rsidRPr="00BC4FBF" w:rsidRDefault="00BC4FBF" w:rsidP="00BC4FBF">
      <w:pPr>
        <w:tabs>
          <w:tab w:val="left" w:pos="941"/>
        </w:tabs>
        <w:autoSpaceDE w:val="0"/>
        <w:autoSpaceDN w:val="0"/>
        <w:adjustRightInd w:val="0"/>
        <w:spacing w:after="0" w:line="276" w:lineRule="auto"/>
        <w:ind w:firstLine="557"/>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(2)La numirea în funcţia publică, la revenirea din suspendarea exerciţiului funcţiei publice, încetarea raportului de serviciu şi anual până la data de 15 iunie cel târziu, funcţionarii publici sunt obligaţi să prezinte, în condiţiile legii, persoanei desemnate prin dispoziţie de către directorul instituției, declaraţia de avere şi declaraţia de interese pe propria răspundere, cu privire la funcţiile şi activităţile pe care le desfăşoară.</w:t>
      </w:r>
    </w:p>
    <w:p w14:paraId="01D95B77" w14:textId="083149B8" w:rsidR="00BC4FBF" w:rsidRPr="00BC4FBF" w:rsidRDefault="00BC4FBF" w:rsidP="00BC4FBF">
      <w:pPr>
        <w:autoSpaceDE w:val="0"/>
        <w:autoSpaceDN w:val="0"/>
        <w:adjustRightInd w:val="0"/>
        <w:spacing w:after="0" w:line="276" w:lineRule="auto"/>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w:t>
      </w:r>
      <w:r w:rsidR="005E6631">
        <w:rPr>
          <w:rFonts w:ascii="Times New Roman" w:eastAsia="Times New Roman" w:hAnsi="Times New Roman" w:cs="Arial"/>
          <w:b/>
          <w:bCs/>
          <w:noProof w:val="0"/>
          <w:kern w:val="0"/>
          <w:sz w:val="24"/>
          <w:szCs w:val="24"/>
          <w:lang w:eastAsia="ro-RO"/>
        </w:rPr>
        <w:t>48-</w:t>
      </w:r>
      <w:r w:rsidRPr="00BC4FBF">
        <w:rPr>
          <w:rFonts w:ascii="Times New Roman" w:eastAsia="Times New Roman" w:hAnsi="Times New Roman" w:cs="Arial"/>
          <w:b/>
          <w:bCs/>
          <w:noProof w:val="0"/>
          <w:kern w:val="0"/>
          <w:sz w:val="24"/>
          <w:szCs w:val="24"/>
          <w:lang w:eastAsia="ro-RO"/>
        </w:rPr>
        <w:t xml:space="preserve"> </w:t>
      </w:r>
      <w:r w:rsidRPr="00BC4FBF">
        <w:rPr>
          <w:rFonts w:ascii="Times New Roman" w:eastAsia="Times New Roman" w:hAnsi="Times New Roman" w:cs="Arial"/>
          <w:bCs/>
          <w:noProof w:val="0"/>
          <w:kern w:val="0"/>
          <w:sz w:val="24"/>
          <w:szCs w:val="24"/>
          <w:lang w:eastAsia="ro-RO"/>
        </w:rPr>
        <w:t>(1)</w:t>
      </w:r>
      <w:r w:rsidRPr="00BC4FBF">
        <w:rPr>
          <w:rFonts w:ascii="Times New Roman" w:eastAsia="Times New Roman" w:hAnsi="Times New Roman" w:cs="Arial"/>
          <w:noProof w:val="0"/>
          <w:kern w:val="0"/>
          <w:sz w:val="24"/>
          <w:szCs w:val="24"/>
          <w:lang w:eastAsia="ro-RO"/>
        </w:rPr>
        <w:t>Funcţionarii publici din cadrul D.J.S.T. Dolj care au obligaţia să-şi declare averea, potrivit legii, au obligaţia de a declara şi prezenta, în termen de 30 de zile de la primire, bunurile pe care le-au primit cu titlu gratuit în cadrul unor activităţi de protocol în exercitarea funcţiei.</w:t>
      </w:r>
    </w:p>
    <w:p w14:paraId="0A9682E1" w14:textId="6FA85A5A" w:rsidR="00BC4FBF" w:rsidRPr="00BC4FBF" w:rsidRDefault="00BC4FBF" w:rsidP="00BC4FBF">
      <w:pPr>
        <w:tabs>
          <w:tab w:val="left" w:pos="811"/>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(2)</w:t>
      </w:r>
      <w:r w:rsidR="005E6631">
        <w:rPr>
          <w:rFonts w:ascii="Times New Roman" w:eastAsia="Times New Roman" w:hAnsi="Times New Roman" w:cs="Arial"/>
          <w:noProof w:val="0"/>
          <w:kern w:val="0"/>
          <w:sz w:val="24"/>
          <w:szCs w:val="24"/>
          <w:lang w:eastAsia="ro-RO"/>
        </w:rPr>
        <w:t xml:space="preserve"> </w:t>
      </w:r>
      <w:r w:rsidRPr="00BC4FBF">
        <w:rPr>
          <w:rFonts w:ascii="Times New Roman" w:eastAsia="Times New Roman" w:hAnsi="Times New Roman" w:cs="Arial"/>
          <w:noProof w:val="0"/>
          <w:kern w:val="0"/>
          <w:sz w:val="24"/>
          <w:szCs w:val="24"/>
          <w:lang w:eastAsia="ro-RO"/>
        </w:rPr>
        <w:t>Sunt exceptate de la prevederile alin. (1):</w:t>
      </w:r>
    </w:p>
    <w:p w14:paraId="4B27B061" w14:textId="77777777" w:rsidR="00BC4FBF" w:rsidRPr="00BC4FBF" w:rsidRDefault="00BC4FBF" w:rsidP="00BC4FBF">
      <w:pPr>
        <w:tabs>
          <w:tab w:val="left" w:pos="106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a) medaliile, decoraţiile, insignele, ordinele, eşarfele, colanele şi altele asemenea, primite în</w:t>
      </w:r>
      <w:r w:rsidRPr="00BC4FBF">
        <w:rPr>
          <w:rFonts w:ascii="Times New Roman" w:eastAsia="Times New Roman" w:hAnsi="Times New Roman" w:cs="Arial"/>
          <w:noProof w:val="0"/>
          <w:kern w:val="0"/>
          <w:sz w:val="24"/>
          <w:szCs w:val="24"/>
          <w:lang w:eastAsia="ro-RO"/>
        </w:rPr>
        <w:br/>
        <w:t>exercitarea demnităţii sau a funcţiei;</w:t>
      </w:r>
    </w:p>
    <w:p w14:paraId="4CA66460" w14:textId="77777777" w:rsidR="00BC4FBF" w:rsidRPr="00BC4FBF" w:rsidRDefault="00BC4FBF" w:rsidP="00BC4FBF">
      <w:pPr>
        <w:tabs>
          <w:tab w:val="left" w:pos="1075"/>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b) obiectele de birotică cu o valoare de până la 50 euro.</w:t>
      </w:r>
    </w:p>
    <w:p w14:paraId="26659E0E" w14:textId="0AE85E98" w:rsidR="00BC4FBF" w:rsidRPr="00BC4FBF" w:rsidRDefault="00BC4FBF" w:rsidP="00BC4FBF">
      <w:pPr>
        <w:tabs>
          <w:tab w:val="left" w:pos="80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lastRenderedPageBreak/>
        <w:t>(3) Directorul</w:t>
      </w:r>
      <w:r w:rsidR="005E6631">
        <w:rPr>
          <w:rFonts w:ascii="Times New Roman" w:eastAsia="Times New Roman" w:hAnsi="Times New Roman" w:cs="Arial"/>
          <w:noProof w:val="0"/>
          <w:kern w:val="0"/>
          <w:sz w:val="24"/>
          <w:szCs w:val="24"/>
          <w:lang w:eastAsia="ro-RO"/>
        </w:rPr>
        <w:t xml:space="preserve"> executiv</w:t>
      </w:r>
      <w:r w:rsidRPr="00BC4FBF">
        <w:rPr>
          <w:rFonts w:ascii="Times New Roman" w:eastAsia="Times New Roman" w:hAnsi="Times New Roman" w:cs="Arial"/>
          <w:noProof w:val="0"/>
          <w:kern w:val="0"/>
          <w:sz w:val="24"/>
          <w:szCs w:val="24"/>
          <w:lang w:eastAsia="ro-RO"/>
        </w:rPr>
        <w:t xml:space="preserve"> instituției dispune constituirea unei comisii alcătuite din 3 persoane de specialitate, care va evalua şi va inventaria bunurile prevăzute la alin.(1);</w:t>
      </w:r>
    </w:p>
    <w:p w14:paraId="236D3722" w14:textId="77777777" w:rsidR="00BC4FBF" w:rsidRPr="00BC4FBF" w:rsidRDefault="00BC4FBF" w:rsidP="00BC4FBF">
      <w:pPr>
        <w:tabs>
          <w:tab w:val="left" w:pos="80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(4) Comisia prevăzută la alin.(3) ţine evidenţa bunurilor primite de fiecare funcţionar şi, înainte de finele anului, propune conducerii instituției rezolvarea situaţiei bunului.</w:t>
      </w:r>
    </w:p>
    <w:p w14:paraId="2FE8E819" w14:textId="77777777" w:rsidR="00BC4FBF" w:rsidRPr="00BC4FBF" w:rsidRDefault="00BC4FBF" w:rsidP="00BC4FBF">
      <w:pPr>
        <w:tabs>
          <w:tab w:val="left" w:pos="80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(5)În cazurile în care valoarea bunurilor stabilite de comisie este mai mare decât echivalentul a 200 euro, persoana care a primit bunurile poate solicita păstrarea lor, plătind diferenţa de valoare. Dacă valoarea bunurilor stabilită de comisie este sub echivalentul a 200 euro, acestea se păstrează de către primitor.</w:t>
      </w:r>
    </w:p>
    <w:p w14:paraId="151CCB45" w14:textId="77777777" w:rsidR="00BC4FBF" w:rsidRPr="00BC4FBF" w:rsidRDefault="00BC4FBF" w:rsidP="00BC4FBF">
      <w:pPr>
        <w:tabs>
          <w:tab w:val="left" w:pos="93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(6) În cazurile în care persoana care a primit bunurile nu a solicitat păstrarea lor, la propunerea comisiei prevăzute la alin.(3), bunurile rămân în patrimoniul D.J.S.T. Dolj sau pot fi transmise cu titlu gratuit unei instituţii publice de profil ori vândute la licitaţie, în condiţiile legii.</w:t>
      </w:r>
    </w:p>
    <w:p w14:paraId="0CAED4C9" w14:textId="77777777" w:rsidR="00BC4FBF" w:rsidRPr="00BC4FBF" w:rsidRDefault="00BC4FBF" w:rsidP="00BC4FBF">
      <w:pPr>
        <w:tabs>
          <w:tab w:val="left" w:pos="93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(7)Veniturile obţinute ca urmare a valorificării acestor bunuri se varsă la bugetul local;</w:t>
      </w:r>
    </w:p>
    <w:p w14:paraId="2A25D7C5" w14:textId="77777777" w:rsidR="00BC4FBF" w:rsidRPr="00BC4FBF" w:rsidRDefault="00BC4FBF" w:rsidP="00BC4FBF">
      <w:pPr>
        <w:tabs>
          <w:tab w:val="left" w:pos="567"/>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(8)La sfârşitul fiecărui an, directorul instituției publică lista cuprinzând bunurile depuse şi destinaţia acestora, pe pagina de Internet a D.J.S.T. Dolj.</w:t>
      </w:r>
    </w:p>
    <w:p w14:paraId="08D3759D" w14:textId="7CA8B804" w:rsidR="00BC4FBF" w:rsidRPr="00BC4FBF" w:rsidRDefault="00BC4FBF" w:rsidP="00BC4FBF">
      <w:pPr>
        <w:autoSpaceDE w:val="0"/>
        <w:autoSpaceDN w:val="0"/>
        <w:adjustRightInd w:val="0"/>
        <w:spacing w:after="0" w:line="276" w:lineRule="auto"/>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w:t>
      </w:r>
      <w:r w:rsidR="005E6631">
        <w:rPr>
          <w:rFonts w:ascii="Times New Roman" w:eastAsia="Times New Roman" w:hAnsi="Times New Roman" w:cs="Arial"/>
          <w:b/>
          <w:bCs/>
          <w:noProof w:val="0"/>
          <w:kern w:val="0"/>
          <w:sz w:val="24"/>
          <w:szCs w:val="24"/>
          <w:lang w:eastAsia="ro-RO"/>
        </w:rPr>
        <w:t>49</w:t>
      </w:r>
      <w:r w:rsidRPr="00BC4FBF">
        <w:rPr>
          <w:rFonts w:ascii="Times New Roman" w:eastAsia="Times New Roman" w:hAnsi="Times New Roman" w:cs="Arial"/>
          <w:b/>
          <w:bCs/>
          <w:noProof w:val="0"/>
          <w:kern w:val="0"/>
          <w:sz w:val="24"/>
          <w:szCs w:val="24"/>
          <w:lang w:eastAsia="ro-RO"/>
        </w:rPr>
        <w:t xml:space="preserve">- Răspunderea </w:t>
      </w:r>
    </w:p>
    <w:p w14:paraId="3353C1BB" w14:textId="60CE8770" w:rsidR="00BC4FBF" w:rsidRPr="00BC4FBF" w:rsidRDefault="00BC4FBF" w:rsidP="00BC4FBF">
      <w:pPr>
        <w:tabs>
          <w:tab w:val="left" w:pos="816"/>
        </w:tabs>
        <w:autoSpaceDE w:val="0"/>
        <w:autoSpaceDN w:val="0"/>
        <w:adjustRightInd w:val="0"/>
        <w:spacing w:after="0" w:line="240" w:lineRule="auto"/>
        <w:ind w:firstLine="509"/>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(1)</w:t>
      </w:r>
      <w:r w:rsidRPr="00BC4FBF">
        <w:rPr>
          <w:rFonts w:ascii="Times New Roman" w:eastAsia="Times New Roman" w:hAnsi="Times New Roman" w:cs="Arial"/>
          <w:noProof w:val="0"/>
          <w:kern w:val="0"/>
          <w:sz w:val="24"/>
          <w:szCs w:val="24"/>
          <w:lang w:eastAsia="ro-RO"/>
        </w:rPr>
        <w:tab/>
        <w:t>Încalcarea dispoziţiilor prezentului Cod, atrage răspunderea disciplinară a funcţionarilor publici şi a personalului contractual, în conditiile legii;</w:t>
      </w:r>
    </w:p>
    <w:p w14:paraId="2F3BF787" w14:textId="6E2ECE7E" w:rsidR="00BC4FBF" w:rsidRPr="00BC4FBF" w:rsidRDefault="00BC4FBF" w:rsidP="00BC4FBF">
      <w:pPr>
        <w:tabs>
          <w:tab w:val="left" w:pos="902"/>
        </w:tabs>
        <w:autoSpaceDE w:val="0"/>
        <w:autoSpaceDN w:val="0"/>
        <w:adjustRightInd w:val="0"/>
        <w:spacing w:after="0" w:line="240" w:lineRule="auto"/>
        <w:ind w:firstLine="562"/>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(2)</w:t>
      </w:r>
      <w:r w:rsidRPr="00BC4FBF">
        <w:rPr>
          <w:rFonts w:ascii="Times New Roman" w:eastAsia="Times New Roman" w:hAnsi="Times New Roman" w:cs="Arial"/>
          <w:noProof w:val="0"/>
          <w:kern w:val="0"/>
          <w:sz w:val="24"/>
          <w:szCs w:val="24"/>
          <w:lang w:eastAsia="ro-RO"/>
        </w:rPr>
        <w:tab/>
        <w:t>Comisia de disciplină are competenţa de a cerceta funcţionarii publici din cadrul D.J.S.T. Dolj care încalcă prevederile prezentului Cod şi de a propune aplicarea sancţiunilor disciplinare, în condiţiile legii.</w:t>
      </w:r>
    </w:p>
    <w:p w14:paraId="2A93D2A8" w14:textId="3BF316CA" w:rsidR="00BC4FBF" w:rsidRPr="00BC4FBF" w:rsidRDefault="00BC4FBF" w:rsidP="00BC4FBF">
      <w:pPr>
        <w:numPr>
          <w:ilvl w:val="0"/>
          <w:numId w:val="47"/>
        </w:numPr>
        <w:tabs>
          <w:tab w:val="left" w:pos="763"/>
        </w:tabs>
        <w:autoSpaceDE w:val="0"/>
        <w:autoSpaceDN w:val="0"/>
        <w:adjustRightInd w:val="0"/>
        <w:spacing w:after="0" w:line="240" w:lineRule="auto"/>
        <w:ind w:firstLine="567"/>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Persoanele desemnate de director de a cerceta încălcarea prevederilor prezentului Cod de către personalul contractual şi de a propune aplicarea sancţiunilor disciplinare, vor avea în vedere respectarea prevederilor O.U.G. nr.57/2019 privind Codul Administrativ, cu modificările și completările ulterioare, Legea nr.53/2003- Codul muncii, republicată</w:t>
      </w:r>
      <w:r w:rsidR="005E6631">
        <w:rPr>
          <w:rFonts w:ascii="Times New Roman" w:eastAsia="Times New Roman" w:hAnsi="Times New Roman" w:cs="Arial"/>
          <w:noProof w:val="0"/>
          <w:kern w:val="0"/>
          <w:sz w:val="24"/>
          <w:szCs w:val="24"/>
          <w:lang w:eastAsia="ro-RO"/>
        </w:rPr>
        <w:t>, cu modificările și completările ulterioare</w:t>
      </w:r>
      <w:r w:rsidRPr="00BC4FBF">
        <w:rPr>
          <w:rFonts w:ascii="Times New Roman" w:eastAsia="Times New Roman" w:hAnsi="Times New Roman" w:cs="Arial"/>
          <w:noProof w:val="0"/>
          <w:kern w:val="0"/>
          <w:sz w:val="24"/>
          <w:szCs w:val="24"/>
          <w:lang w:eastAsia="ro-RO"/>
        </w:rPr>
        <w:t xml:space="preserve"> și Legea cadru nr.153/2017 privind salarizarea personalului plătit din fonduri publici, cu modificările și completările ulterioare;</w:t>
      </w:r>
    </w:p>
    <w:p w14:paraId="04053DFE" w14:textId="77777777" w:rsidR="00BC4FBF" w:rsidRPr="00BC4FBF" w:rsidRDefault="00BC4FBF" w:rsidP="00BC4FBF">
      <w:pPr>
        <w:numPr>
          <w:ilvl w:val="0"/>
          <w:numId w:val="47"/>
        </w:numPr>
        <w:tabs>
          <w:tab w:val="left" w:pos="763"/>
        </w:tabs>
        <w:autoSpaceDE w:val="0"/>
        <w:autoSpaceDN w:val="0"/>
        <w:adjustRightInd w:val="0"/>
        <w:spacing w:after="0" w:line="240" w:lineRule="auto"/>
        <w:ind w:firstLine="567"/>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În cazurile în care faptele săvârşite întrunesc elementele constitutive ale unor infracţiuni, vor fi sesizate organele de urmărire penală competente, în condiţiile legii;</w:t>
      </w:r>
    </w:p>
    <w:p w14:paraId="5827ED46" w14:textId="77777777" w:rsidR="00BC4FBF" w:rsidRPr="00BC4FBF" w:rsidRDefault="00BC4FBF" w:rsidP="00BC4FBF">
      <w:pPr>
        <w:numPr>
          <w:ilvl w:val="0"/>
          <w:numId w:val="47"/>
        </w:numPr>
        <w:tabs>
          <w:tab w:val="left" w:pos="763"/>
        </w:tabs>
        <w:autoSpaceDE w:val="0"/>
        <w:autoSpaceDN w:val="0"/>
        <w:adjustRightInd w:val="0"/>
        <w:spacing w:after="0" w:line="240" w:lineRule="auto"/>
        <w:ind w:firstLine="567"/>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Funcţionarii publici şi personalul contractual răspund potrivit legii, în cazul în care, prin faptele săvărşite cu încalcarea normelor de conduită profesională, aduc prejudicii persoanelor fizice sau juridice.</w:t>
      </w:r>
    </w:p>
    <w:p w14:paraId="0EC67285" w14:textId="535A068B" w:rsidR="00BC4FBF" w:rsidRPr="00BC4FBF" w:rsidRDefault="00BC4FBF" w:rsidP="00BC4FBF">
      <w:pPr>
        <w:autoSpaceDE w:val="0"/>
        <w:autoSpaceDN w:val="0"/>
        <w:adjustRightInd w:val="0"/>
        <w:spacing w:after="0" w:line="240" w:lineRule="auto"/>
        <w:contextualSpacing/>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Art.5</w:t>
      </w:r>
      <w:r w:rsidR="005E6631">
        <w:rPr>
          <w:rFonts w:ascii="Times New Roman" w:eastAsia="Times New Roman" w:hAnsi="Times New Roman" w:cs="Arial"/>
          <w:b/>
          <w:bCs/>
          <w:noProof w:val="0"/>
          <w:kern w:val="0"/>
          <w:sz w:val="24"/>
          <w:szCs w:val="24"/>
          <w:lang w:eastAsia="ro-RO"/>
        </w:rPr>
        <w:t>0</w:t>
      </w:r>
      <w:r w:rsidRPr="00BC4FBF">
        <w:rPr>
          <w:rFonts w:ascii="Times New Roman" w:eastAsia="Times New Roman" w:hAnsi="Times New Roman" w:cs="Arial"/>
          <w:b/>
          <w:bCs/>
          <w:noProof w:val="0"/>
          <w:kern w:val="0"/>
          <w:sz w:val="24"/>
          <w:szCs w:val="24"/>
          <w:lang w:eastAsia="ro-RO"/>
        </w:rPr>
        <w:t>-Asigurarea publicităţii</w:t>
      </w:r>
    </w:p>
    <w:p w14:paraId="6E2414DB" w14:textId="77777777" w:rsidR="00BC4FBF" w:rsidRPr="00BC4FBF" w:rsidRDefault="00BC4FBF" w:rsidP="00BC4FBF">
      <w:pPr>
        <w:autoSpaceDE w:val="0"/>
        <w:autoSpaceDN w:val="0"/>
        <w:adjustRightInd w:val="0"/>
        <w:spacing w:after="0" w:line="240" w:lineRule="auto"/>
        <w:ind w:firstLine="720"/>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Pentru informarea cetăţenilor se va întocmi un raport conținând informații cu caracter public, care va cuprinde numărul și obiectul sesizărilor, cauzele și consecințele nerespectării normelor de conduită, categoriile și numărul de funcționari publici. Acest raport se va asigura publicitatea prin afişarea pe site-ul instituţiei și se va comunica la cererea oricărei persoane interesate, conform art.457 din O.U.G. nr.57/2019 privind Codul Administrativ, cu modificările și completările ulterioare.</w:t>
      </w:r>
    </w:p>
    <w:p w14:paraId="79410CC4" w14:textId="580763C2" w:rsidR="00BC4FBF" w:rsidRPr="00BC4FBF" w:rsidRDefault="00BC4FBF" w:rsidP="00BC4FBF">
      <w:pPr>
        <w:autoSpaceDE w:val="0"/>
        <w:autoSpaceDN w:val="0"/>
        <w:adjustRightInd w:val="0"/>
        <w:spacing w:after="0" w:line="240" w:lineRule="auto"/>
        <w:contextualSpacing/>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Art.5</w:t>
      </w:r>
      <w:r w:rsidR="005E6631">
        <w:rPr>
          <w:rFonts w:ascii="Times New Roman" w:eastAsia="Times New Roman" w:hAnsi="Times New Roman" w:cs="Arial"/>
          <w:b/>
          <w:bCs/>
          <w:noProof w:val="0"/>
          <w:kern w:val="0"/>
          <w:sz w:val="24"/>
          <w:szCs w:val="24"/>
          <w:lang w:eastAsia="ro-RO"/>
        </w:rPr>
        <w:t>1</w:t>
      </w:r>
      <w:r w:rsidRPr="00BC4FBF">
        <w:rPr>
          <w:rFonts w:ascii="Times New Roman" w:eastAsia="Times New Roman" w:hAnsi="Times New Roman" w:cs="Arial"/>
          <w:b/>
          <w:bCs/>
          <w:noProof w:val="0"/>
          <w:kern w:val="0"/>
          <w:sz w:val="24"/>
          <w:szCs w:val="24"/>
          <w:lang w:eastAsia="ro-RO"/>
        </w:rPr>
        <w:t xml:space="preserve">- Intrarea în vigoare </w:t>
      </w:r>
    </w:p>
    <w:p w14:paraId="4F93BB1B" w14:textId="14B4ACD0" w:rsidR="00BC4FBF" w:rsidRPr="00BC4FBF" w:rsidRDefault="00BC4FBF" w:rsidP="00BC4FBF">
      <w:pPr>
        <w:autoSpaceDE w:val="0"/>
        <w:autoSpaceDN w:val="0"/>
        <w:adjustRightInd w:val="0"/>
        <w:spacing w:after="0" w:line="240" w:lineRule="auto"/>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Prezentul Cod intra în vigoare la data aducerii la cunoştinţa întregului personal al Direcției Județene pentru Sport și Tineret Dolj.</w:t>
      </w:r>
    </w:p>
    <w:p w14:paraId="717DD70B" w14:textId="2344D4D2" w:rsidR="00BC4FBF" w:rsidRPr="00BC4FBF" w:rsidRDefault="00BC4FBF" w:rsidP="00BC4FBF">
      <w:pPr>
        <w:spacing w:after="0" w:line="240" w:lineRule="auto"/>
        <w:contextualSpacing/>
        <w:jc w:val="both"/>
        <w:rPr>
          <w:rFonts w:ascii="Times New Roman" w:hAnsi="Times New Roman" w:cs="Arial"/>
          <w:b/>
          <w:bCs/>
          <w:sz w:val="24"/>
          <w:szCs w:val="24"/>
        </w:rPr>
      </w:pPr>
      <w:r w:rsidRPr="00BC4FBF">
        <w:rPr>
          <w:rFonts w:ascii="Times New Roman" w:hAnsi="Times New Roman" w:cs="Arial"/>
          <w:b/>
          <w:bCs/>
          <w:sz w:val="24"/>
          <w:szCs w:val="24"/>
        </w:rPr>
        <w:t>Art.5</w:t>
      </w:r>
      <w:r w:rsidR="005E6631">
        <w:rPr>
          <w:rFonts w:ascii="Times New Roman" w:hAnsi="Times New Roman" w:cs="Arial"/>
          <w:b/>
          <w:bCs/>
          <w:sz w:val="24"/>
          <w:szCs w:val="24"/>
        </w:rPr>
        <w:t>2</w:t>
      </w:r>
      <w:r w:rsidRPr="00BC4FBF">
        <w:rPr>
          <w:rFonts w:ascii="Times New Roman" w:hAnsi="Times New Roman" w:cs="Arial"/>
          <w:b/>
          <w:bCs/>
          <w:sz w:val="24"/>
          <w:szCs w:val="24"/>
        </w:rPr>
        <w:t xml:space="preserve">- </w:t>
      </w:r>
      <w:r w:rsidRPr="00BC4FBF">
        <w:rPr>
          <w:rFonts w:ascii="Times New Roman" w:hAnsi="Times New Roman" w:cs="Arial"/>
          <w:sz w:val="24"/>
          <w:szCs w:val="24"/>
        </w:rPr>
        <w:t>Enumerarea normelor de conduită şi de integritate a funcţionarilor publici şi personalului contractual nu este limitativă, ci se completează de drept cu cele cuprinse în prevederile legale în vigoare.</w:t>
      </w:r>
    </w:p>
    <w:p w14:paraId="03AFB1D8" w14:textId="2BE60851"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
          <w:bCs/>
          <w:sz w:val="24"/>
          <w:szCs w:val="24"/>
        </w:rPr>
        <w:t>Art.5</w:t>
      </w:r>
      <w:r w:rsidR="005E6631">
        <w:rPr>
          <w:rFonts w:ascii="Times New Roman" w:hAnsi="Times New Roman" w:cs="Arial"/>
          <w:b/>
          <w:bCs/>
          <w:sz w:val="24"/>
          <w:szCs w:val="24"/>
        </w:rPr>
        <w:t>3</w:t>
      </w:r>
      <w:r w:rsidRPr="00BC4FBF">
        <w:rPr>
          <w:rFonts w:ascii="Times New Roman" w:hAnsi="Times New Roman" w:cs="Arial"/>
          <w:b/>
          <w:bCs/>
          <w:sz w:val="24"/>
          <w:szCs w:val="24"/>
        </w:rPr>
        <w:t xml:space="preserve">- </w:t>
      </w:r>
      <w:r w:rsidRPr="00BC4FBF">
        <w:rPr>
          <w:rFonts w:ascii="Times New Roman" w:hAnsi="Times New Roman" w:cs="Arial"/>
          <w:bCs/>
          <w:sz w:val="24"/>
          <w:szCs w:val="24"/>
        </w:rPr>
        <w:t>Anexele 1</w:t>
      </w:r>
      <w:r w:rsidR="00781745">
        <w:rPr>
          <w:rFonts w:ascii="Times New Roman" w:hAnsi="Times New Roman" w:cs="Arial"/>
          <w:bCs/>
          <w:sz w:val="24"/>
          <w:szCs w:val="24"/>
        </w:rPr>
        <w:t xml:space="preserve"> și 2 </w:t>
      </w:r>
      <w:r w:rsidRPr="00BC4FBF">
        <w:rPr>
          <w:rFonts w:ascii="Times New Roman" w:hAnsi="Times New Roman" w:cs="Arial"/>
          <w:bCs/>
          <w:sz w:val="24"/>
          <w:szCs w:val="24"/>
        </w:rPr>
        <w:t xml:space="preserve"> atașate, fac parte integrantă din acest cod.</w:t>
      </w:r>
    </w:p>
    <w:p w14:paraId="06464DDD" w14:textId="77777777" w:rsidR="00BC4FBF" w:rsidRPr="00BC4FBF" w:rsidRDefault="00BC4FBF" w:rsidP="00BC4FBF">
      <w:pPr>
        <w:spacing w:after="0" w:line="276" w:lineRule="auto"/>
        <w:jc w:val="both"/>
        <w:rPr>
          <w:rFonts w:ascii="Times New Roman" w:hAnsi="Times New Roman" w:cs="Arial"/>
          <w:bCs/>
          <w:sz w:val="24"/>
          <w:szCs w:val="24"/>
        </w:rPr>
      </w:pPr>
    </w:p>
    <w:p w14:paraId="5225D912" w14:textId="77777777" w:rsidR="00BC4FBF" w:rsidRPr="00BC4FBF" w:rsidRDefault="00BC4FBF" w:rsidP="00BC4FBF">
      <w:pPr>
        <w:spacing w:after="0" w:line="276" w:lineRule="auto"/>
        <w:ind w:right="-960"/>
        <w:jc w:val="both"/>
        <w:rPr>
          <w:rFonts w:ascii="Times New Roman" w:hAnsi="Times New Roman"/>
          <w:b/>
          <w:sz w:val="24"/>
          <w:szCs w:val="24"/>
        </w:rPr>
      </w:pPr>
      <w:r w:rsidRPr="00BC4FBF">
        <w:rPr>
          <w:rFonts w:ascii="Times New Roman" w:hAnsi="Times New Roman"/>
          <w:b/>
          <w:sz w:val="24"/>
          <w:szCs w:val="24"/>
        </w:rPr>
        <w:br w:type="column"/>
      </w:r>
    </w:p>
    <w:p w14:paraId="110573D0" w14:textId="77777777" w:rsidR="00BC4FBF" w:rsidRPr="00BC4FBF" w:rsidRDefault="00BC4FBF" w:rsidP="00BC4FBF">
      <w:pPr>
        <w:autoSpaceDE w:val="0"/>
        <w:autoSpaceDN w:val="0"/>
        <w:adjustRightInd w:val="0"/>
        <w:spacing w:after="0" w:line="240" w:lineRule="auto"/>
        <w:jc w:val="right"/>
        <w:rPr>
          <w:rFonts w:ascii="Times New Roman" w:hAnsi="Times New Roman"/>
          <w:noProof w:val="0"/>
          <w:color w:val="000000"/>
          <w:kern w:val="0"/>
          <w:sz w:val="24"/>
          <w:szCs w:val="24"/>
          <w:lang w:eastAsia="ro-RO"/>
        </w:rPr>
      </w:pPr>
      <w:r w:rsidRPr="00BC4FBF">
        <w:rPr>
          <w:rFonts w:ascii="Times New Roman" w:hAnsi="Times New Roman"/>
          <w:b/>
          <w:bCs/>
          <w:noProof w:val="0"/>
          <w:color w:val="000000"/>
          <w:kern w:val="0"/>
          <w:sz w:val="24"/>
          <w:szCs w:val="24"/>
          <w:lang w:eastAsia="ro-RO"/>
        </w:rPr>
        <w:t xml:space="preserve">Anexa 1 </w:t>
      </w:r>
    </w:p>
    <w:p w14:paraId="1938B819" w14:textId="77777777" w:rsidR="00BC4FBF" w:rsidRPr="00BC4FBF" w:rsidRDefault="00BC4FBF" w:rsidP="00BC4FBF">
      <w:pPr>
        <w:autoSpaceDE w:val="0"/>
        <w:autoSpaceDN w:val="0"/>
        <w:adjustRightInd w:val="0"/>
        <w:spacing w:after="0" w:line="240" w:lineRule="auto"/>
        <w:rPr>
          <w:rFonts w:ascii="Times New Roman" w:hAnsi="Times New Roman"/>
          <w:b/>
          <w:bCs/>
          <w:noProof w:val="0"/>
          <w:color w:val="000000"/>
          <w:kern w:val="0"/>
          <w:sz w:val="24"/>
          <w:szCs w:val="24"/>
          <w:lang w:eastAsia="ro-RO"/>
        </w:rPr>
      </w:pPr>
    </w:p>
    <w:p w14:paraId="2FFB6023" w14:textId="77777777" w:rsidR="00BC4FBF" w:rsidRPr="00BC4FBF" w:rsidRDefault="00BC4FBF" w:rsidP="00BC4FBF">
      <w:pPr>
        <w:autoSpaceDE w:val="0"/>
        <w:autoSpaceDN w:val="0"/>
        <w:adjustRightInd w:val="0"/>
        <w:spacing w:after="0" w:line="240" w:lineRule="auto"/>
        <w:jc w:val="center"/>
        <w:rPr>
          <w:rFonts w:ascii="Times New Roman" w:hAnsi="Times New Roman"/>
          <w:b/>
          <w:bCs/>
          <w:noProof w:val="0"/>
          <w:color w:val="000000"/>
          <w:kern w:val="0"/>
          <w:sz w:val="24"/>
          <w:szCs w:val="24"/>
          <w:lang w:eastAsia="ro-RO"/>
        </w:rPr>
      </w:pPr>
    </w:p>
    <w:p w14:paraId="59A3FC60" w14:textId="77777777" w:rsidR="00BC4FBF" w:rsidRPr="00BC4FBF" w:rsidRDefault="00BC4FBF" w:rsidP="00BC4FBF">
      <w:pPr>
        <w:autoSpaceDE w:val="0"/>
        <w:autoSpaceDN w:val="0"/>
        <w:adjustRightInd w:val="0"/>
        <w:spacing w:after="0" w:line="240" w:lineRule="auto"/>
        <w:jc w:val="center"/>
        <w:rPr>
          <w:rFonts w:ascii="Times New Roman" w:hAnsi="Times New Roman"/>
          <w:noProof w:val="0"/>
          <w:color w:val="000000"/>
          <w:kern w:val="0"/>
          <w:sz w:val="24"/>
          <w:szCs w:val="24"/>
          <w:lang w:eastAsia="ro-RO"/>
        </w:rPr>
      </w:pPr>
      <w:r w:rsidRPr="00BC4FBF">
        <w:rPr>
          <w:rFonts w:ascii="Times New Roman" w:hAnsi="Times New Roman"/>
          <w:b/>
          <w:bCs/>
          <w:noProof w:val="0"/>
          <w:color w:val="000000"/>
          <w:kern w:val="0"/>
          <w:sz w:val="24"/>
          <w:szCs w:val="24"/>
          <w:lang w:eastAsia="ro-RO"/>
        </w:rPr>
        <w:t>DECLARAȚIE</w:t>
      </w:r>
    </w:p>
    <w:p w14:paraId="0315CAAB" w14:textId="0285124C" w:rsidR="00BC4FBF" w:rsidRPr="00BC4FBF" w:rsidRDefault="00BC4FBF" w:rsidP="00BC4FBF">
      <w:pPr>
        <w:autoSpaceDE w:val="0"/>
        <w:autoSpaceDN w:val="0"/>
        <w:adjustRightInd w:val="0"/>
        <w:spacing w:after="0" w:line="240" w:lineRule="auto"/>
        <w:jc w:val="center"/>
        <w:rPr>
          <w:rFonts w:ascii="Times New Roman" w:hAnsi="Times New Roman"/>
          <w:noProof w:val="0"/>
          <w:color w:val="000000"/>
          <w:kern w:val="0"/>
          <w:sz w:val="24"/>
          <w:szCs w:val="24"/>
          <w:lang w:eastAsia="ro-RO"/>
        </w:rPr>
      </w:pPr>
      <w:r w:rsidRPr="00BC4FBF">
        <w:rPr>
          <w:rFonts w:ascii="Times New Roman" w:hAnsi="Times New Roman"/>
          <w:b/>
          <w:bCs/>
          <w:noProof w:val="0"/>
          <w:color w:val="000000"/>
          <w:kern w:val="0"/>
          <w:sz w:val="24"/>
          <w:szCs w:val="24"/>
          <w:lang w:eastAsia="ro-RO"/>
        </w:rPr>
        <w:t xml:space="preserve">privind luarea la cunoștință </w:t>
      </w:r>
      <w:r w:rsidR="00963421" w:rsidRPr="0097332B">
        <w:rPr>
          <w:rFonts w:ascii="Times New Roman" w:hAnsi="Times New Roman"/>
          <w:b/>
          <w:bCs/>
          <w:noProof w:val="0"/>
          <w:color w:val="000000"/>
          <w:kern w:val="0"/>
          <w:sz w:val="24"/>
          <w:szCs w:val="24"/>
          <w:lang w:eastAsia="ro-RO"/>
        </w:rPr>
        <w:t xml:space="preserve">și respectare </w:t>
      </w:r>
      <w:r w:rsidRPr="00BC4FBF">
        <w:rPr>
          <w:rFonts w:ascii="Times New Roman" w:hAnsi="Times New Roman"/>
          <w:b/>
          <w:bCs/>
          <w:noProof w:val="0"/>
          <w:color w:val="000000"/>
          <w:kern w:val="0"/>
          <w:sz w:val="24"/>
          <w:szCs w:val="24"/>
          <w:lang w:eastAsia="ro-RO"/>
        </w:rPr>
        <w:t>a prevederilor</w:t>
      </w:r>
    </w:p>
    <w:p w14:paraId="760CA2C9" w14:textId="66C1505E" w:rsidR="00BC4FBF" w:rsidRPr="00BC4FBF" w:rsidRDefault="00BC4FBF" w:rsidP="00BC4FBF">
      <w:pPr>
        <w:autoSpaceDE w:val="0"/>
        <w:autoSpaceDN w:val="0"/>
        <w:adjustRightInd w:val="0"/>
        <w:spacing w:after="0" w:line="240" w:lineRule="auto"/>
        <w:jc w:val="center"/>
        <w:rPr>
          <w:rFonts w:ascii="Times New Roman" w:hAnsi="Times New Roman"/>
          <w:b/>
          <w:bCs/>
          <w:noProof w:val="0"/>
          <w:color w:val="000000"/>
          <w:kern w:val="0"/>
          <w:sz w:val="24"/>
          <w:szCs w:val="24"/>
          <w:lang w:eastAsia="ro-RO"/>
        </w:rPr>
      </w:pPr>
      <w:r w:rsidRPr="00BC4FBF">
        <w:rPr>
          <w:rFonts w:ascii="Times New Roman" w:hAnsi="Times New Roman"/>
          <w:b/>
          <w:bCs/>
          <w:noProof w:val="0"/>
          <w:color w:val="000000"/>
          <w:kern w:val="0"/>
          <w:sz w:val="24"/>
          <w:szCs w:val="24"/>
          <w:lang w:eastAsia="ro-RO"/>
        </w:rPr>
        <w:t xml:space="preserve">Codului de etica si </w:t>
      </w:r>
      <w:r w:rsidR="00963421" w:rsidRPr="0097332B">
        <w:rPr>
          <w:rFonts w:ascii="Times New Roman" w:hAnsi="Times New Roman"/>
          <w:b/>
          <w:bCs/>
          <w:noProof w:val="0"/>
          <w:color w:val="000000"/>
          <w:kern w:val="0"/>
          <w:sz w:val="24"/>
          <w:szCs w:val="24"/>
          <w:lang w:eastAsia="ro-RO"/>
        </w:rPr>
        <w:t>integritate a</w:t>
      </w:r>
      <w:r w:rsidR="00B278CB">
        <w:rPr>
          <w:rFonts w:ascii="Times New Roman" w:hAnsi="Times New Roman"/>
          <w:b/>
          <w:bCs/>
          <w:noProof w:val="0"/>
          <w:color w:val="000000"/>
          <w:kern w:val="0"/>
          <w:sz w:val="24"/>
          <w:szCs w:val="24"/>
          <w:lang w:eastAsia="ro-RO"/>
        </w:rPr>
        <w:t>l</w:t>
      </w:r>
      <w:r w:rsidR="00963421" w:rsidRPr="0097332B">
        <w:rPr>
          <w:rFonts w:ascii="Times New Roman" w:hAnsi="Times New Roman"/>
          <w:b/>
          <w:bCs/>
          <w:noProof w:val="0"/>
          <w:color w:val="000000"/>
          <w:kern w:val="0"/>
          <w:sz w:val="24"/>
          <w:szCs w:val="24"/>
          <w:lang w:eastAsia="ro-RO"/>
        </w:rPr>
        <w:t xml:space="preserve"> funcționarilor publici și personalului contractual din cadrul D.J.S.T. Dolj</w:t>
      </w:r>
    </w:p>
    <w:p w14:paraId="5DCE00B7" w14:textId="77777777" w:rsidR="00BC4FBF" w:rsidRPr="00BC4FBF" w:rsidRDefault="00BC4FBF" w:rsidP="00BC4FBF">
      <w:pPr>
        <w:autoSpaceDE w:val="0"/>
        <w:autoSpaceDN w:val="0"/>
        <w:adjustRightInd w:val="0"/>
        <w:spacing w:after="0" w:line="240" w:lineRule="auto"/>
        <w:jc w:val="center"/>
        <w:rPr>
          <w:rFonts w:ascii="Times New Roman" w:hAnsi="Times New Roman"/>
          <w:noProof w:val="0"/>
          <w:color w:val="000000"/>
          <w:kern w:val="0"/>
          <w:sz w:val="24"/>
          <w:szCs w:val="24"/>
          <w:lang w:eastAsia="ro-RO"/>
        </w:rPr>
      </w:pPr>
    </w:p>
    <w:p w14:paraId="42FE5B73" w14:textId="77777777" w:rsidR="00BC4FBF" w:rsidRPr="00BC4FBF" w:rsidRDefault="00BC4FBF" w:rsidP="00BC4FBF">
      <w:pPr>
        <w:autoSpaceDE w:val="0"/>
        <w:autoSpaceDN w:val="0"/>
        <w:adjustRightInd w:val="0"/>
        <w:spacing w:after="0" w:line="276" w:lineRule="auto"/>
        <w:jc w:val="both"/>
        <w:rPr>
          <w:rFonts w:ascii="Times New Roman" w:hAnsi="Times New Roman"/>
          <w:noProof w:val="0"/>
          <w:color w:val="000000"/>
          <w:kern w:val="0"/>
          <w:sz w:val="24"/>
          <w:szCs w:val="24"/>
          <w:lang w:eastAsia="ro-RO"/>
        </w:rPr>
      </w:pPr>
    </w:p>
    <w:p w14:paraId="31226687" w14:textId="21351D23" w:rsidR="009907FA" w:rsidRPr="0097332B" w:rsidRDefault="00963421" w:rsidP="00BC4FBF">
      <w:pPr>
        <w:autoSpaceDE w:val="0"/>
        <w:autoSpaceDN w:val="0"/>
        <w:adjustRightInd w:val="0"/>
        <w:spacing w:after="0" w:line="276" w:lineRule="auto"/>
        <w:jc w:val="both"/>
        <w:rPr>
          <w:rFonts w:ascii="Times New Roman" w:hAnsi="Times New Roman"/>
          <w:noProof w:val="0"/>
          <w:color w:val="000000"/>
          <w:kern w:val="0"/>
          <w:sz w:val="24"/>
          <w:szCs w:val="24"/>
          <w:lang w:eastAsia="ro-RO"/>
        </w:rPr>
      </w:pPr>
      <w:r w:rsidRPr="0097332B">
        <w:rPr>
          <w:rFonts w:ascii="Times New Roman" w:hAnsi="Times New Roman"/>
          <w:noProof w:val="0"/>
          <w:color w:val="000000"/>
          <w:kern w:val="0"/>
          <w:sz w:val="24"/>
          <w:szCs w:val="24"/>
          <w:lang w:eastAsia="ro-RO"/>
        </w:rPr>
        <w:t>Prin prezenta, s</w:t>
      </w:r>
      <w:r w:rsidR="00BC4FBF" w:rsidRPr="00BC4FBF">
        <w:rPr>
          <w:rFonts w:ascii="Times New Roman" w:hAnsi="Times New Roman"/>
          <w:noProof w:val="0"/>
          <w:color w:val="000000"/>
          <w:kern w:val="0"/>
          <w:sz w:val="24"/>
          <w:szCs w:val="24"/>
          <w:lang w:eastAsia="ro-RO"/>
        </w:rPr>
        <w:t>ubsemnatul (a) ………………………………………………………..</w:t>
      </w:r>
      <w:r w:rsidR="009907FA" w:rsidRPr="0097332B">
        <w:rPr>
          <w:rFonts w:ascii="Times New Roman" w:hAnsi="Times New Roman"/>
          <w:noProof w:val="0"/>
          <w:color w:val="000000"/>
          <w:kern w:val="0"/>
          <w:sz w:val="24"/>
          <w:szCs w:val="24"/>
          <w:lang w:eastAsia="ro-RO"/>
        </w:rPr>
        <w:t>,</w:t>
      </w:r>
      <w:r w:rsidR="00BC4FBF" w:rsidRPr="00BC4FBF">
        <w:rPr>
          <w:rFonts w:ascii="Times New Roman" w:hAnsi="Times New Roman"/>
          <w:noProof w:val="0"/>
          <w:color w:val="000000"/>
          <w:kern w:val="0"/>
          <w:sz w:val="24"/>
          <w:szCs w:val="24"/>
          <w:lang w:eastAsia="ro-RO"/>
        </w:rPr>
        <w:t xml:space="preserve"> </w:t>
      </w:r>
      <w:r w:rsidR="009907FA" w:rsidRPr="0097332B">
        <w:rPr>
          <w:rFonts w:ascii="Times New Roman" w:hAnsi="Times New Roman"/>
          <w:noProof w:val="0"/>
          <w:color w:val="000000"/>
          <w:kern w:val="0"/>
          <w:sz w:val="24"/>
          <w:szCs w:val="24"/>
          <w:lang w:eastAsia="ro-RO"/>
        </w:rPr>
        <w:t>având funcția de ............................................</w:t>
      </w:r>
      <w:r w:rsidR="00BC4FBF" w:rsidRPr="00BC4FBF">
        <w:rPr>
          <w:rFonts w:ascii="Times New Roman" w:hAnsi="Times New Roman"/>
          <w:noProof w:val="0"/>
          <w:color w:val="000000"/>
          <w:kern w:val="0"/>
          <w:sz w:val="24"/>
          <w:szCs w:val="24"/>
          <w:lang w:eastAsia="ro-RO"/>
        </w:rPr>
        <w:t xml:space="preserve">.........................., </w:t>
      </w:r>
      <w:r w:rsidR="009907FA" w:rsidRPr="0097332B">
        <w:rPr>
          <w:rFonts w:ascii="Times New Roman" w:hAnsi="Times New Roman"/>
          <w:noProof w:val="0"/>
          <w:color w:val="000000"/>
          <w:kern w:val="0"/>
          <w:sz w:val="24"/>
          <w:szCs w:val="24"/>
          <w:lang w:eastAsia="ro-RO"/>
        </w:rPr>
        <w:t xml:space="preserve">în cadrul </w:t>
      </w:r>
      <w:r w:rsidR="0097332B">
        <w:rPr>
          <w:rFonts w:ascii="Times New Roman" w:hAnsi="Times New Roman"/>
          <w:noProof w:val="0"/>
          <w:color w:val="000000"/>
          <w:kern w:val="0"/>
          <w:sz w:val="24"/>
          <w:szCs w:val="24"/>
          <w:lang w:eastAsia="ro-RO"/>
        </w:rPr>
        <w:t>......................................................................</w:t>
      </w:r>
      <w:r w:rsidR="009907FA" w:rsidRPr="0097332B">
        <w:rPr>
          <w:rFonts w:ascii="Times New Roman" w:hAnsi="Times New Roman"/>
          <w:noProof w:val="0"/>
          <w:color w:val="000000"/>
          <w:kern w:val="0"/>
          <w:sz w:val="24"/>
          <w:szCs w:val="24"/>
          <w:lang w:eastAsia="ro-RO"/>
        </w:rPr>
        <w:t>............................................, confirm faptul că, în data de..................................</w:t>
      </w:r>
      <w:r w:rsidR="0097332B" w:rsidRPr="0097332B">
        <w:rPr>
          <w:rFonts w:ascii="Times New Roman" w:hAnsi="Times New Roman"/>
          <w:noProof w:val="0"/>
          <w:color w:val="000000"/>
          <w:kern w:val="0"/>
          <w:sz w:val="24"/>
          <w:szCs w:val="24"/>
          <w:lang w:eastAsia="ro-RO"/>
        </w:rPr>
        <w:t xml:space="preserve">, </w:t>
      </w:r>
      <w:r w:rsidR="009907FA" w:rsidRPr="0097332B">
        <w:rPr>
          <w:rFonts w:ascii="Times New Roman" w:hAnsi="Times New Roman"/>
          <w:noProof w:val="0"/>
          <w:color w:val="000000"/>
          <w:kern w:val="0"/>
          <w:sz w:val="24"/>
          <w:szCs w:val="24"/>
          <w:lang w:eastAsia="ro-RO"/>
        </w:rPr>
        <w:t>mi s-au adus la cunoștință prevederile Codului de etică și integritate a</w:t>
      </w:r>
      <w:r w:rsidR="00781745">
        <w:rPr>
          <w:rFonts w:ascii="Times New Roman" w:hAnsi="Times New Roman"/>
          <w:noProof w:val="0"/>
          <w:color w:val="000000"/>
          <w:kern w:val="0"/>
          <w:sz w:val="24"/>
          <w:szCs w:val="24"/>
          <w:lang w:eastAsia="ro-RO"/>
        </w:rPr>
        <w:t>l</w:t>
      </w:r>
      <w:r w:rsidR="009907FA" w:rsidRPr="0097332B">
        <w:rPr>
          <w:rFonts w:ascii="Times New Roman" w:hAnsi="Times New Roman"/>
          <w:noProof w:val="0"/>
          <w:color w:val="000000"/>
          <w:kern w:val="0"/>
          <w:sz w:val="24"/>
          <w:szCs w:val="24"/>
          <w:lang w:eastAsia="ro-RO"/>
        </w:rPr>
        <w:t xml:space="preserve"> funcționarilor publici și personalului contractual din cadrul Direcției Județene pentru Sport și Tineret Dolj, aprobat prin Decizia nr. 16/31.01.2025 a directorului executiv al D.J.S.T. Dolj, care este publicat pe site-ul instituției. </w:t>
      </w:r>
    </w:p>
    <w:p w14:paraId="66861FFA" w14:textId="77777777" w:rsidR="009907FA" w:rsidRPr="0097332B" w:rsidRDefault="009907FA" w:rsidP="00BC4FBF">
      <w:pPr>
        <w:autoSpaceDE w:val="0"/>
        <w:autoSpaceDN w:val="0"/>
        <w:adjustRightInd w:val="0"/>
        <w:spacing w:after="0" w:line="276" w:lineRule="auto"/>
        <w:jc w:val="both"/>
        <w:rPr>
          <w:rFonts w:ascii="Times New Roman" w:hAnsi="Times New Roman"/>
          <w:noProof w:val="0"/>
          <w:color w:val="000000"/>
          <w:kern w:val="0"/>
          <w:sz w:val="24"/>
          <w:szCs w:val="24"/>
          <w:lang w:eastAsia="ro-RO"/>
        </w:rPr>
      </w:pPr>
      <w:r w:rsidRPr="0097332B">
        <w:rPr>
          <w:rFonts w:ascii="Times New Roman" w:hAnsi="Times New Roman"/>
          <w:noProof w:val="0"/>
          <w:color w:val="000000"/>
          <w:kern w:val="0"/>
          <w:sz w:val="24"/>
          <w:szCs w:val="24"/>
          <w:lang w:eastAsia="ro-RO"/>
        </w:rPr>
        <w:t>Astfel, confirm că înțeleg prevederile legate de conduita etică și profesională pe care trebuie să le cunosc și să le respect în activitatea pe care o desfășor în cadrul Direcției Județene pentru Sport și Tineret Dolj.</w:t>
      </w:r>
    </w:p>
    <w:p w14:paraId="330724FE" w14:textId="2665DCEC" w:rsidR="00BC4FBF" w:rsidRPr="00BC4FBF" w:rsidRDefault="009907FA" w:rsidP="00BC4FBF">
      <w:pPr>
        <w:autoSpaceDE w:val="0"/>
        <w:autoSpaceDN w:val="0"/>
        <w:adjustRightInd w:val="0"/>
        <w:spacing w:after="0" w:line="276" w:lineRule="auto"/>
        <w:jc w:val="both"/>
        <w:rPr>
          <w:rFonts w:ascii="Times New Roman" w:hAnsi="Times New Roman"/>
          <w:noProof w:val="0"/>
          <w:color w:val="000000"/>
          <w:kern w:val="0"/>
          <w:sz w:val="24"/>
          <w:szCs w:val="24"/>
          <w:lang w:eastAsia="ro-RO"/>
        </w:rPr>
      </w:pPr>
      <w:r w:rsidRPr="0097332B">
        <w:rPr>
          <w:rFonts w:ascii="Times New Roman" w:hAnsi="Times New Roman"/>
          <w:noProof w:val="0"/>
          <w:color w:val="000000"/>
          <w:kern w:val="0"/>
          <w:sz w:val="24"/>
          <w:szCs w:val="24"/>
          <w:lang w:eastAsia="ro-RO"/>
        </w:rPr>
        <w:t xml:space="preserve">Înțeleg, de asemenea, faptul că acest document, respectiv Codul, nu este un contract și că acesta poate fi modificat unilateral de către Direcția Județeană pentru Sport și Tineret Dolj, urmând </w:t>
      </w:r>
      <w:r w:rsidR="000B41A9" w:rsidRPr="0097332B">
        <w:rPr>
          <w:rFonts w:ascii="Times New Roman" w:hAnsi="Times New Roman"/>
          <w:noProof w:val="0"/>
          <w:color w:val="000000"/>
          <w:kern w:val="0"/>
          <w:sz w:val="24"/>
          <w:szCs w:val="24"/>
          <w:lang w:eastAsia="ro-RO"/>
        </w:rPr>
        <w:t>ca modificările să-mi fie aduse la cunoștință.</w:t>
      </w:r>
    </w:p>
    <w:p w14:paraId="3422F26D"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3BBB0462"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10A3F3B4"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7CC8FA88"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454031CF"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7DB26977" w14:textId="77777777" w:rsidR="000B41A9" w:rsidRPr="0097332B" w:rsidRDefault="00BC4FBF" w:rsidP="000B41A9">
      <w:pPr>
        <w:autoSpaceDE w:val="0"/>
        <w:autoSpaceDN w:val="0"/>
        <w:adjustRightInd w:val="0"/>
        <w:spacing w:after="0" w:line="240" w:lineRule="auto"/>
        <w:rPr>
          <w:rFonts w:ascii="Times New Roman" w:hAnsi="Times New Roman"/>
          <w:noProof w:val="0"/>
          <w:color w:val="000000"/>
          <w:kern w:val="0"/>
          <w:sz w:val="24"/>
          <w:szCs w:val="24"/>
          <w:lang w:eastAsia="ro-RO"/>
        </w:rPr>
      </w:pPr>
      <w:r w:rsidRPr="00BC4FBF">
        <w:rPr>
          <w:rFonts w:ascii="Times New Roman" w:hAnsi="Times New Roman"/>
          <w:noProof w:val="0"/>
          <w:color w:val="000000"/>
          <w:kern w:val="0"/>
          <w:sz w:val="24"/>
          <w:szCs w:val="24"/>
          <w:lang w:eastAsia="ro-RO"/>
        </w:rPr>
        <w:t xml:space="preserve">Data: </w:t>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t>Semnătura:</w:t>
      </w:r>
    </w:p>
    <w:p w14:paraId="48D8C273" w14:textId="77777777" w:rsidR="000B41A9" w:rsidRPr="0097332B" w:rsidRDefault="000B41A9" w:rsidP="000B41A9">
      <w:pPr>
        <w:autoSpaceDE w:val="0"/>
        <w:autoSpaceDN w:val="0"/>
        <w:adjustRightInd w:val="0"/>
        <w:spacing w:after="0" w:line="240" w:lineRule="auto"/>
        <w:rPr>
          <w:rFonts w:ascii="Times New Roman" w:hAnsi="Times New Roman"/>
          <w:noProof w:val="0"/>
          <w:color w:val="000000"/>
          <w:kern w:val="0"/>
          <w:sz w:val="24"/>
          <w:szCs w:val="24"/>
          <w:lang w:eastAsia="ro-RO"/>
        </w:rPr>
      </w:pPr>
    </w:p>
    <w:p w14:paraId="778711AD" w14:textId="40AAEC36" w:rsidR="00BC4FBF" w:rsidRPr="00BC4FBF" w:rsidRDefault="000B41A9" w:rsidP="000B41A9">
      <w:pPr>
        <w:autoSpaceDE w:val="0"/>
        <w:autoSpaceDN w:val="0"/>
        <w:adjustRightInd w:val="0"/>
        <w:spacing w:after="0" w:line="240" w:lineRule="auto"/>
        <w:rPr>
          <w:rFonts w:ascii="Times New Roman" w:hAnsi="Times New Roman"/>
          <w:noProof w:val="0"/>
          <w:color w:val="000000"/>
          <w:kern w:val="0"/>
          <w:sz w:val="24"/>
          <w:szCs w:val="24"/>
          <w:lang w:eastAsia="ro-RO"/>
        </w:rPr>
      </w:pPr>
      <w:r w:rsidRPr="0097332B">
        <w:rPr>
          <w:rFonts w:ascii="Times New Roman" w:hAnsi="Times New Roman"/>
          <w:noProof w:val="0"/>
          <w:color w:val="000000"/>
          <w:kern w:val="0"/>
          <w:sz w:val="24"/>
          <w:szCs w:val="24"/>
          <w:lang w:eastAsia="ro-RO"/>
        </w:rPr>
        <w:t>...................................</w:t>
      </w:r>
      <w:r w:rsidRPr="0097332B">
        <w:rPr>
          <w:rFonts w:ascii="Times New Roman" w:hAnsi="Times New Roman"/>
          <w:noProof w:val="0"/>
          <w:color w:val="000000"/>
          <w:kern w:val="0"/>
          <w:sz w:val="24"/>
          <w:szCs w:val="24"/>
          <w:lang w:eastAsia="ro-RO"/>
        </w:rPr>
        <w:tab/>
      </w:r>
      <w:r w:rsidRPr="0097332B">
        <w:rPr>
          <w:rFonts w:ascii="Times New Roman" w:hAnsi="Times New Roman"/>
          <w:noProof w:val="0"/>
          <w:color w:val="000000"/>
          <w:kern w:val="0"/>
          <w:sz w:val="24"/>
          <w:szCs w:val="24"/>
          <w:lang w:eastAsia="ro-RO"/>
        </w:rPr>
        <w:tab/>
      </w:r>
      <w:r w:rsidRPr="0097332B">
        <w:rPr>
          <w:rFonts w:ascii="Times New Roman" w:hAnsi="Times New Roman"/>
          <w:noProof w:val="0"/>
          <w:color w:val="000000"/>
          <w:kern w:val="0"/>
          <w:sz w:val="24"/>
          <w:szCs w:val="24"/>
          <w:lang w:eastAsia="ro-RO"/>
        </w:rPr>
        <w:tab/>
      </w:r>
      <w:r w:rsidRPr="0097332B">
        <w:rPr>
          <w:rFonts w:ascii="Times New Roman" w:hAnsi="Times New Roman"/>
          <w:noProof w:val="0"/>
          <w:color w:val="000000"/>
          <w:kern w:val="0"/>
          <w:sz w:val="24"/>
          <w:szCs w:val="24"/>
          <w:lang w:eastAsia="ro-RO"/>
        </w:rPr>
        <w:tab/>
      </w:r>
      <w:r w:rsidRPr="0097332B">
        <w:rPr>
          <w:rFonts w:ascii="Times New Roman" w:hAnsi="Times New Roman"/>
          <w:noProof w:val="0"/>
          <w:color w:val="000000"/>
          <w:kern w:val="0"/>
          <w:sz w:val="24"/>
          <w:szCs w:val="24"/>
          <w:lang w:eastAsia="ro-RO"/>
        </w:rPr>
        <w:tab/>
      </w:r>
      <w:r w:rsidR="00BC4FBF" w:rsidRPr="00BC4FBF">
        <w:rPr>
          <w:rFonts w:ascii="Times New Roman" w:hAnsi="Times New Roman"/>
          <w:noProof w:val="0"/>
          <w:color w:val="000000"/>
          <w:kern w:val="0"/>
          <w:sz w:val="24"/>
          <w:szCs w:val="24"/>
          <w:lang w:eastAsia="ro-RO"/>
        </w:rPr>
        <w:t xml:space="preserve">                               </w:t>
      </w:r>
      <w:r w:rsidRPr="0097332B">
        <w:rPr>
          <w:rFonts w:ascii="Times New Roman" w:hAnsi="Times New Roman"/>
          <w:noProof w:val="0"/>
          <w:color w:val="000000"/>
          <w:kern w:val="0"/>
          <w:sz w:val="24"/>
          <w:szCs w:val="24"/>
          <w:lang w:eastAsia="ro-RO"/>
        </w:rPr>
        <w:t>.........................................</w:t>
      </w:r>
      <w:r w:rsidR="00BC4FBF" w:rsidRPr="00BC4FBF">
        <w:rPr>
          <w:rFonts w:ascii="Times New Roman" w:hAnsi="Times New Roman"/>
          <w:noProof w:val="0"/>
          <w:color w:val="000000"/>
          <w:kern w:val="0"/>
          <w:sz w:val="24"/>
          <w:szCs w:val="24"/>
          <w:lang w:eastAsia="ro-RO"/>
        </w:rPr>
        <w:t xml:space="preserve">           </w:t>
      </w:r>
      <w:r>
        <w:rPr>
          <w:rFonts w:ascii="Times New Roman" w:hAnsi="Times New Roman"/>
          <w:noProof w:val="0"/>
          <w:color w:val="000000"/>
          <w:kern w:val="0"/>
          <w:sz w:val="24"/>
          <w:szCs w:val="24"/>
          <w:lang w:eastAsia="ro-RO"/>
        </w:rPr>
        <w:tab/>
      </w:r>
      <w:r>
        <w:rPr>
          <w:rFonts w:ascii="Times New Roman" w:hAnsi="Times New Roman"/>
          <w:noProof w:val="0"/>
          <w:color w:val="000000"/>
          <w:kern w:val="0"/>
          <w:sz w:val="24"/>
          <w:szCs w:val="24"/>
          <w:lang w:eastAsia="ro-RO"/>
        </w:rPr>
        <w:tab/>
      </w:r>
      <w:r>
        <w:rPr>
          <w:rFonts w:ascii="Times New Roman" w:hAnsi="Times New Roman"/>
          <w:noProof w:val="0"/>
          <w:color w:val="000000"/>
          <w:kern w:val="0"/>
          <w:sz w:val="24"/>
          <w:szCs w:val="24"/>
          <w:lang w:eastAsia="ro-RO"/>
        </w:rPr>
        <w:tab/>
      </w:r>
      <w:r w:rsidRPr="00BC4FBF">
        <w:rPr>
          <w:rFonts w:ascii="Times New Roman" w:hAnsi="Times New Roman"/>
          <w:noProof w:val="0"/>
          <w:color w:val="000000"/>
          <w:kern w:val="0"/>
          <w:sz w:val="24"/>
          <w:szCs w:val="24"/>
          <w:lang w:eastAsia="ro-RO"/>
        </w:rPr>
        <w:t xml:space="preserve">                                                                                                                        </w:t>
      </w:r>
    </w:p>
    <w:p w14:paraId="13BE1735" w14:textId="77777777" w:rsidR="00BC4FBF" w:rsidRPr="00BC4FBF" w:rsidRDefault="00BC4FBF" w:rsidP="00BC4FBF">
      <w:pPr>
        <w:rPr>
          <w:rFonts w:ascii="Times New Roman" w:hAnsi="Times New Roman"/>
          <w:i/>
          <w:iCs/>
          <w:sz w:val="24"/>
          <w:szCs w:val="24"/>
        </w:rPr>
      </w:pPr>
    </w:p>
    <w:p w14:paraId="7E8CFB61" w14:textId="77777777" w:rsidR="00BC4FBF" w:rsidRPr="00BC4FBF" w:rsidRDefault="00BC4FBF" w:rsidP="00BC4FBF">
      <w:pPr>
        <w:rPr>
          <w:rFonts w:ascii="Times New Roman" w:hAnsi="Times New Roman"/>
          <w:i/>
          <w:iCs/>
          <w:sz w:val="24"/>
          <w:szCs w:val="24"/>
        </w:rPr>
      </w:pPr>
    </w:p>
    <w:p w14:paraId="42E7680A" w14:textId="77777777" w:rsidR="00BC4FBF" w:rsidRPr="00BC4FBF" w:rsidRDefault="00BC4FBF" w:rsidP="00BC4FBF">
      <w:pPr>
        <w:spacing w:after="0" w:line="240" w:lineRule="auto"/>
        <w:ind w:left="-1440" w:firstLine="720"/>
        <w:jc w:val="center"/>
        <w:rPr>
          <w:rFonts w:ascii="Times New Roman" w:eastAsia="Times New Roman" w:hAnsi="Times New Roman"/>
          <w:b/>
          <w:sz w:val="26"/>
          <w:szCs w:val="26"/>
          <w:lang w:val="it-IT" w:eastAsia="en-CA"/>
        </w:rPr>
      </w:pPr>
    </w:p>
    <w:p w14:paraId="428F267E" w14:textId="77777777" w:rsidR="00BC4FBF" w:rsidRPr="00BC4FBF" w:rsidRDefault="00BC4FBF" w:rsidP="00BC4FBF">
      <w:pPr>
        <w:spacing w:after="0" w:line="240" w:lineRule="auto"/>
        <w:ind w:left="-1440" w:firstLine="720"/>
        <w:jc w:val="center"/>
        <w:rPr>
          <w:rFonts w:ascii="Times New Roman" w:eastAsia="Times New Roman" w:hAnsi="Times New Roman"/>
          <w:b/>
          <w:sz w:val="26"/>
          <w:szCs w:val="26"/>
          <w:lang w:val="it-IT" w:eastAsia="en-CA"/>
        </w:rPr>
      </w:pPr>
    </w:p>
    <w:p w14:paraId="08C4936F"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7858ACC3"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7CE8B1D1"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05FA9E3C"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7A950849"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426BC3F8"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3B49C6DA"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185E7728"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7B0E0AD3"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64C243ED"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0BB4BDEE"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2FE71D57"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505D7031"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2BA5DC9F"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150D8AEB"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439713F7"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15E5C639"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2AF223DE"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0F7CC496" w14:textId="77777777" w:rsidR="00BC4FBF" w:rsidRPr="00BC4FBF" w:rsidRDefault="00BC4FBF" w:rsidP="00BC4FBF">
      <w:pPr>
        <w:jc w:val="right"/>
        <w:rPr>
          <w:rFonts w:ascii="Times New Roman" w:hAnsi="Times New Roman"/>
          <w:b/>
          <w:bCs/>
          <w:sz w:val="24"/>
          <w:szCs w:val="24"/>
        </w:rPr>
      </w:pPr>
    </w:p>
    <w:p w14:paraId="408E67D0" w14:textId="2FCC8E3F" w:rsidR="00BC4FBF" w:rsidRPr="00BC4FBF" w:rsidRDefault="00BC4FBF" w:rsidP="00BC4FBF">
      <w:pPr>
        <w:jc w:val="right"/>
        <w:rPr>
          <w:rFonts w:ascii="Times New Roman" w:hAnsi="Times New Roman"/>
          <w:b/>
          <w:bCs/>
          <w:sz w:val="24"/>
          <w:szCs w:val="24"/>
        </w:rPr>
      </w:pPr>
      <w:r w:rsidRPr="00BC4FBF">
        <w:rPr>
          <w:rFonts w:ascii="Times New Roman" w:hAnsi="Times New Roman"/>
          <w:b/>
          <w:bCs/>
          <w:sz w:val="24"/>
          <w:szCs w:val="24"/>
        </w:rPr>
        <w:t xml:space="preserve">Anexa </w:t>
      </w:r>
      <w:r w:rsidR="009907FA">
        <w:rPr>
          <w:rFonts w:ascii="Times New Roman" w:hAnsi="Times New Roman"/>
          <w:b/>
          <w:bCs/>
          <w:sz w:val="24"/>
          <w:szCs w:val="24"/>
        </w:rPr>
        <w:t>2</w:t>
      </w:r>
    </w:p>
    <w:p w14:paraId="32316EAE" w14:textId="77777777" w:rsidR="00BC4FBF" w:rsidRPr="00BC4FBF" w:rsidRDefault="00BC4FBF" w:rsidP="00BC4FBF">
      <w:pPr>
        <w:autoSpaceDE w:val="0"/>
        <w:autoSpaceDN w:val="0"/>
        <w:adjustRightInd w:val="0"/>
        <w:spacing w:after="0" w:line="240" w:lineRule="auto"/>
        <w:jc w:val="center"/>
        <w:rPr>
          <w:rFonts w:ascii="Times New Roman" w:hAnsi="Times New Roman"/>
          <w:b/>
          <w:bCs/>
          <w:noProof w:val="0"/>
          <w:color w:val="000000"/>
          <w:kern w:val="0"/>
          <w:sz w:val="28"/>
          <w:szCs w:val="28"/>
          <w:lang w:eastAsia="ro-RO"/>
        </w:rPr>
      </w:pPr>
    </w:p>
    <w:p w14:paraId="2D6FD411" w14:textId="30DF2F23" w:rsidR="00BC4FBF" w:rsidRPr="00BC4FBF" w:rsidRDefault="00BC4FBF" w:rsidP="00BC4FBF">
      <w:pPr>
        <w:autoSpaceDE w:val="0"/>
        <w:autoSpaceDN w:val="0"/>
        <w:adjustRightInd w:val="0"/>
        <w:spacing w:after="0" w:line="240" w:lineRule="auto"/>
        <w:jc w:val="center"/>
        <w:rPr>
          <w:rFonts w:ascii="Times New Roman" w:hAnsi="Times New Roman"/>
          <w:noProof w:val="0"/>
          <w:color w:val="000000"/>
          <w:kern w:val="0"/>
          <w:sz w:val="28"/>
          <w:szCs w:val="28"/>
          <w:lang w:eastAsia="ro-RO"/>
        </w:rPr>
      </w:pPr>
      <w:r w:rsidRPr="00BC4FBF">
        <w:rPr>
          <w:rFonts w:ascii="Times New Roman" w:hAnsi="Times New Roman"/>
          <w:b/>
          <w:bCs/>
          <w:noProof w:val="0"/>
          <w:color w:val="000000"/>
          <w:kern w:val="0"/>
          <w:sz w:val="28"/>
          <w:szCs w:val="28"/>
          <w:lang w:eastAsia="ro-RO"/>
        </w:rPr>
        <w:t xml:space="preserve">Formular pentru sesizarea abaterilor de la prevederile Codului de Etică și </w:t>
      </w:r>
      <w:r w:rsidR="00B278CB">
        <w:rPr>
          <w:rFonts w:ascii="Times New Roman" w:hAnsi="Times New Roman"/>
          <w:b/>
          <w:bCs/>
          <w:noProof w:val="0"/>
          <w:color w:val="000000"/>
          <w:kern w:val="0"/>
          <w:sz w:val="28"/>
          <w:szCs w:val="28"/>
          <w:lang w:eastAsia="ro-RO"/>
        </w:rPr>
        <w:t>Integritate Al</w:t>
      </w:r>
      <w:r w:rsidR="00781745">
        <w:rPr>
          <w:rFonts w:ascii="Times New Roman" w:hAnsi="Times New Roman"/>
          <w:b/>
          <w:bCs/>
          <w:noProof w:val="0"/>
          <w:color w:val="000000"/>
          <w:kern w:val="0"/>
          <w:sz w:val="28"/>
          <w:szCs w:val="28"/>
          <w:lang w:eastAsia="ro-RO"/>
        </w:rPr>
        <w:t xml:space="preserve"> Funcționarilor publici și personalului contractual </w:t>
      </w:r>
    </w:p>
    <w:p w14:paraId="36275543" w14:textId="77777777" w:rsidR="00BC4FBF" w:rsidRPr="00BC4FBF" w:rsidRDefault="00BC4FBF" w:rsidP="00BC4FBF">
      <w:pPr>
        <w:rPr>
          <w:rFonts w:ascii="Times New Roman" w:hAnsi="Times New Roman"/>
          <w:b/>
          <w:bCs/>
          <w:sz w:val="24"/>
          <w:szCs w:val="24"/>
        </w:rPr>
      </w:pPr>
    </w:p>
    <w:p w14:paraId="1DFEB0F3" w14:textId="77777777" w:rsidR="00BC4FBF" w:rsidRPr="00BC4FBF" w:rsidRDefault="00BC4FBF" w:rsidP="00BC4FBF">
      <w:pPr>
        <w:rPr>
          <w:rFonts w:ascii="Times New Roman" w:hAnsi="Times New Roman"/>
          <w:b/>
          <w:bCs/>
          <w:sz w:val="24"/>
          <w:szCs w:val="24"/>
        </w:rPr>
      </w:pPr>
      <w:r w:rsidRPr="00BC4FBF">
        <w:rPr>
          <w:rFonts w:ascii="Times New Roman" w:hAnsi="Times New Roman"/>
          <w:b/>
          <w:bCs/>
          <w:sz w:val="24"/>
          <w:szCs w:val="24"/>
        </w:rPr>
        <w:t xml:space="preserve">Subiect: </w:t>
      </w:r>
    </w:p>
    <w:p w14:paraId="4ED72A4D" w14:textId="77777777" w:rsidR="00BC4FBF" w:rsidRPr="00BC4FBF" w:rsidRDefault="00BC4FBF" w:rsidP="00BC4FBF">
      <w:pPr>
        <w:rPr>
          <w:rFonts w:ascii="Times New Roman" w:hAnsi="Times New Roman"/>
          <w:b/>
          <w:bCs/>
          <w:sz w:val="24"/>
          <w:szCs w:val="24"/>
          <w:lang w:val="en-US"/>
        </w:rPr>
      </w:pPr>
      <w:r w:rsidRPr="00BC4FBF">
        <w:rPr>
          <w:rFonts w:ascii="Times New Roman" w:hAnsi="Times New Roman"/>
          <w:b/>
          <w:bCs/>
          <w:sz w:val="24"/>
          <w:szCs w:val="24"/>
          <w:lang w:val="en-US"/>
        </w:rPr>
        <w:t xml:space="preserve">Persoană:   -fizică </w:t>
      </w:r>
    </w:p>
    <w:p w14:paraId="2F7EA583"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lang w:val="en-US"/>
        </w:rPr>
        <w:t xml:space="preserve">                    -juridică               </w:t>
      </w:r>
    </w:p>
    <w:p w14:paraId="28A06EC1"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lang w:val="en-US"/>
        </w:rPr>
        <w:t>Nume*</w:t>
      </w:r>
      <w:r w:rsidRPr="00BC4FBF">
        <w:rPr>
          <w:rFonts w:ascii="Times New Roman" w:hAnsi="Times New Roman"/>
          <w:sz w:val="24"/>
          <w:szCs w:val="24"/>
        </w:rPr>
        <w:t xml:space="preserve">:                                                                                  </w:t>
      </w:r>
      <w:r w:rsidRPr="00BC4FBF">
        <w:rPr>
          <w:rFonts w:ascii="Times New Roman" w:hAnsi="Times New Roman"/>
          <w:sz w:val="24"/>
          <w:szCs w:val="24"/>
          <w:lang w:val="en-US"/>
        </w:rPr>
        <w:t>Prenume*</w:t>
      </w:r>
      <w:r w:rsidRPr="00BC4FBF">
        <w:rPr>
          <w:rFonts w:ascii="Times New Roman" w:hAnsi="Times New Roman"/>
          <w:sz w:val="24"/>
          <w:szCs w:val="24"/>
        </w:rPr>
        <w:t xml:space="preserve">: </w:t>
      </w:r>
    </w:p>
    <w:p w14:paraId="2DC5A5A0"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rPr>
        <w:t xml:space="preserve">Denumire companie/instituție publică**: </w:t>
      </w:r>
    </w:p>
    <w:p w14:paraId="126FB7DB"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rPr>
        <w:t xml:space="preserve">Adresă: </w:t>
      </w:r>
    </w:p>
    <w:p w14:paraId="62ED0008"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rPr>
        <w:t xml:space="preserve">Telefon:                                               Fax:                                          E-mail: </w:t>
      </w:r>
    </w:p>
    <w:p w14:paraId="39272AF1" w14:textId="77777777" w:rsidR="00BC4FBF" w:rsidRPr="00BC4FBF" w:rsidRDefault="00BC4FBF" w:rsidP="00BC4FBF">
      <w:pPr>
        <w:spacing w:after="0" w:line="240" w:lineRule="auto"/>
        <w:jc w:val="both"/>
        <w:rPr>
          <w:rFonts w:ascii="Times New Roman" w:hAnsi="Times New Roman"/>
          <w:sz w:val="24"/>
          <w:szCs w:val="24"/>
        </w:rPr>
      </w:pPr>
    </w:p>
    <w:p w14:paraId="2EA738F1"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rPr>
        <w:t xml:space="preserve">Atenție! </w:t>
      </w:r>
      <w:r w:rsidRPr="00BC4FBF">
        <w:rPr>
          <w:rFonts w:ascii="Times New Roman" w:hAnsi="Times New Roman"/>
          <w:i/>
          <w:sz w:val="24"/>
          <w:szCs w:val="24"/>
        </w:rPr>
        <w:t>Câmpurile marcate cu * sunt obligatorii. Câmpurile marcate cu ** sunt obligatorii în cazul persoanelor juridice.</w:t>
      </w:r>
      <w:r w:rsidRPr="00BC4FBF">
        <w:rPr>
          <w:rFonts w:ascii="Times New Roman" w:hAnsi="Times New Roman"/>
          <w:sz w:val="24"/>
          <w:szCs w:val="24"/>
        </w:rPr>
        <w:t xml:space="preserve"> </w:t>
      </w:r>
    </w:p>
    <w:p w14:paraId="604043C6" w14:textId="77777777" w:rsidR="00BC4FBF" w:rsidRPr="00BC4FBF" w:rsidRDefault="00BC4FBF" w:rsidP="00BC4FBF">
      <w:pPr>
        <w:spacing w:after="0" w:line="276" w:lineRule="auto"/>
        <w:jc w:val="both"/>
        <w:rPr>
          <w:rFonts w:ascii="Times New Roman" w:hAnsi="Times New Roman"/>
          <w:b/>
          <w:sz w:val="24"/>
          <w:szCs w:val="24"/>
        </w:rPr>
      </w:pPr>
      <w:r w:rsidRPr="00BC4FBF">
        <w:rPr>
          <w:rFonts w:ascii="Times New Roman" w:hAnsi="Times New Roman"/>
          <w:b/>
          <w:sz w:val="24"/>
          <w:szCs w:val="24"/>
        </w:rPr>
        <w:t xml:space="preserve">Obiectul sesizării:  </w:t>
      </w:r>
    </w:p>
    <w:p w14:paraId="1C74F50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i/>
          <w:iCs/>
          <w:sz w:val="24"/>
          <w:szCs w:val="24"/>
        </w:rPr>
        <w:t xml:space="preserve">(Vă rugăm să expuneți datele problemei cu care vă confruntați, numele persoanei reclamate, precum și orice alte detalii pe care le considerați utile în vederea soluționării sesizării dvs.) </w:t>
      </w:r>
    </w:p>
    <w:p w14:paraId="4DE99956" w14:textId="77777777" w:rsidR="00BC4FBF" w:rsidRPr="00BC4FBF" w:rsidRDefault="00BC4FBF" w:rsidP="00BC4FBF">
      <w:pPr>
        <w:spacing w:after="0" w:line="276" w:lineRule="auto"/>
        <w:jc w:val="both"/>
        <w:rPr>
          <w:rFonts w:ascii="Times New Roman" w:hAnsi="Times New Roman"/>
          <w:b/>
          <w:sz w:val="24"/>
          <w:szCs w:val="24"/>
        </w:rPr>
      </w:pPr>
      <w:r w:rsidRPr="00BC4FBF">
        <w:rPr>
          <w:rFonts w:ascii="Times New Roman" w:hAnsi="Times New Roman"/>
          <w:b/>
          <w:sz w:val="24"/>
          <w:szCs w:val="24"/>
        </w:rPr>
        <w:t>Atașare documente:</w:t>
      </w:r>
    </w:p>
    <w:p w14:paraId="15AC592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i/>
          <w:iCs/>
          <w:sz w:val="24"/>
          <w:szCs w:val="24"/>
        </w:rPr>
        <w:t xml:space="preserve">(Vă rugăm să atașați acele documente care susțin sesizarea dumneavoastră, dacă este cazul) </w:t>
      </w:r>
    </w:p>
    <w:p w14:paraId="0FE3F526" w14:textId="77777777" w:rsidR="00BC4FBF" w:rsidRPr="00BC4FBF" w:rsidRDefault="00BC4FBF" w:rsidP="00BC4FBF">
      <w:pPr>
        <w:spacing w:after="0" w:line="276" w:lineRule="auto"/>
        <w:jc w:val="both"/>
        <w:rPr>
          <w:rFonts w:ascii="Times New Roman" w:hAnsi="Times New Roman"/>
          <w:b/>
          <w:sz w:val="24"/>
          <w:szCs w:val="24"/>
        </w:rPr>
      </w:pPr>
      <w:r w:rsidRPr="00BC4FBF">
        <w:rPr>
          <w:rFonts w:ascii="Times New Roman" w:hAnsi="Times New Roman"/>
          <w:b/>
          <w:sz w:val="24"/>
          <w:szCs w:val="24"/>
        </w:rPr>
        <w:t xml:space="preserve">Doresc ca răspunsul să îmi fie transmis prin: </w:t>
      </w:r>
    </w:p>
    <w:p w14:paraId="3740621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-e-mail</w:t>
      </w:r>
    </w:p>
    <w:p w14:paraId="3BFFB11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-poștă</w:t>
      </w:r>
    </w:p>
    <w:p w14:paraId="5B38D98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Fax</w:t>
      </w:r>
    </w:p>
    <w:p w14:paraId="2EFDEFA7" w14:textId="77777777" w:rsidR="00BC4FBF" w:rsidRPr="00BC4FBF" w:rsidRDefault="00BC4FBF" w:rsidP="00BC4FBF">
      <w:pPr>
        <w:spacing w:after="0" w:line="276" w:lineRule="auto"/>
        <w:jc w:val="both"/>
        <w:rPr>
          <w:rFonts w:ascii="Times New Roman" w:hAnsi="Times New Roman"/>
          <w:sz w:val="24"/>
          <w:szCs w:val="24"/>
        </w:rPr>
      </w:pPr>
    </w:p>
    <w:p w14:paraId="5EDFAAD0" w14:textId="77777777" w:rsidR="00BC4FBF" w:rsidRPr="00BC4FBF" w:rsidRDefault="00BC4FBF" w:rsidP="00BC4FBF">
      <w:pPr>
        <w:spacing w:after="0" w:line="276" w:lineRule="auto"/>
        <w:jc w:val="both"/>
        <w:rPr>
          <w:rFonts w:ascii="Times New Roman" w:hAnsi="Times New Roman"/>
          <w:b/>
          <w:sz w:val="24"/>
          <w:szCs w:val="24"/>
        </w:rPr>
      </w:pPr>
      <w:r w:rsidRPr="00BC4FBF">
        <w:rPr>
          <w:rFonts w:ascii="Times New Roman" w:hAnsi="Times New Roman"/>
          <w:b/>
          <w:sz w:val="24"/>
          <w:szCs w:val="24"/>
        </w:rPr>
        <w:t>Data:                                                                                                      Semnătura</w:t>
      </w:r>
    </w:p>
    <w:p w14:paraId="45A8E2E6" w14:textId="77777777" w:rsidR="00BC4FBF" w:rsidRPr="00BC4FBF" w:rsidRDefault="00BC4FBF" w:rsidP="00BC4FBF">
      <w:pPr>
        <w:keepNext/>
        <w:keepLines/>
        <w:spacing w:before="40" w:after="0"/>
        <w:jc w:val="center"/>
        <w:outlineLvl w:val="1"/>
        <w:rPr>
          <w:rFonts w:ascii="Times New Roman" w:hAnsi="Times New Roman" w:cstheme="majorBidi"/>
          <w:noProof w:val="0"/>
          <w:color w:val="365F91" w:themeColor="accent1" w:themeShade="BF"/>
          <w:kern w:val="0"/>
          <w:sz w:val="24"/>
          <w:szCs w:val="24"/>
          <w:lang w:val="en-US"/>
        </w:rPr>
      </w:pPr>
    </w:p>
    <w:p w14:paraId="7B157CA0" w14:textId="77777777" w:rsidR="00BC4FBF" w:rsidRPr="00BC4FBF" w:rsidRDefault="00BC4FBF" w:rsidP="00BC4FBF">
      <w:pPr>
        <w:keepNext/>
        <w:keepLines/>
        <w:spacing w:before="40" w:after="0"/>
        <w:jc w:val="center"/>
        <w:outlineLvl w:val="1"/>
        <w:rPr>
          <w:rFonts w:ascii="Times New Roman" w:hAnsi="Times New Roman" w:cstheme="majorBidi"/>
          <w:noProof w:val="0"/>
          <w:color w:val="365F91" w:themeColor="accent1" w:themeShade="BF"/>
          <w:kern w:val="0"/>
          <w:sz w:val="24"/>
          <w:szCs w:val="24"/>
          <w:lang w:val="en-US"/>
        </w:rPr>
      </w:pPr>
    </w:p>
    <w:p w14:paraId="025AF59F" w14:textId="77777777" w:rsidR="00BC4FBF" w:rsidRPr="00BC4FBF" w:rsidRDefault="00BC4FBF" w:rsidP="00BC4FBF">
      <w:pPr>
        <w:rPr>
          <w:lang w:val="en-US"/>
        </w:rPr>
      </w:pPr>
    </w:p>
    <w:p w14:paraId="768D9306" w14:textId="77777777" w:rsidR="00BC4FBF" w:rsidRPr="00BC4FBF" w:rsidRDefault="00BC4FBF" w:rsidP="00BC4FBF">
      <w:pPr>
        <w:rPr>
          <w:lang w:val="en-US"/>
        </w:rPr>
      </w:pPr>
    </w:p>
    <w:p w14:paraId="304E4B36" w14:textId="77777777" w:rsidR="00BC4FBF" w:rsidRPr="00BC4FBF" w:rsidRDefault="00BC4FBF" w:rsidP="00BC4FBF">
      <w:pPr>
        <w:rPr>
          <w:lang w:val="en-US"/>
        </w:rPr>
      </w:pPr>
    </w:p>
    <w:p w14:paraId="46A8351A" w14:textId="77777777" w:rsidR="00BC4FBF" w:rsidRPr="00BC4FBF" w:rsidRDefault="00BC4FBF" w:rsidP="00BC4FBF">
      <w:pPr>
        <w:rPr>
          <w:lang w:val="en-US"/>
        </w:rPr>
      </w:pPr>
    </w:p>
    <w:p w14:paraId="3E0A0228" w14:textId="77777777" w:rsidR="00BC4FBF" w:rsidRPr="00BC4FBF" w:rsidRDefault="00BC4FBF" w:rsidP="00BC4FBF">
      <w:pPr>
        <w:rPr>
          <w:lang w:val="en-US"/>
        </w:rPr>
      </w:pPr>
    </w:p>
    <w:p w14:paraId="21019EF6" w14:textId="77777777" w:rsidR="00BC4FBF" w:rsidRPr="00BC4FBF" w:rsidRDefault="00BC4FBF" w:rsidP="00BC4FBF">
      <w:pPr>
        <w:rPr>
          <w:lang w:val="en-US"/>
        </w:rPr>
      </w:pPr>
    </w:p>
    <w:p w14:paraId="563C0275" w14:textId="77777777" w:rsidR="00BC4FBF" w:rsidRPr="00BC4FBF" w:rsidRDefault="00BC4FBF" w:rsidP="00BC4FBF">
      <w:pPr>
        <w:rPr>
          <w:lang w:val="en-US"/>
        </w:rPr>
      </w:pPr>
    </w:p>
    <w:p w14:paraId="57371A18" w14:textId="77777777" w:rsidR="00BC4FBF" w:rsidRPr="00BC4FBF" w:rsidRDefault="00BC4FBF" w:rsidP="00BC4FBF">
      <w:pPr>
        <w:rPr>
          <w:lang w:val="en-US"/>
        </w:rPr>
      </w:pPr>
    </w:p>
    <w:p w14:paraId="77F0F184" w14:textId="77777777" w:rsidR="00BC4FBF" w:rsidRPr="00BC4FBF" w:rsidRDefault="00BC4FBF" w:rsidP="00BC4FBF">
      <w:pPr>
        <w:rPr>
          <w:lang w:val="en-US"/>
        </w:rPr>
      </w:pPr>
    </w:p>
    <w:p w14:paraId="716E5D3F" w14:textId="77777777" w:rsidR="00BC4FBF" w:rsidRPr="00BC4FBF" w:rsidRDefault="00BC4FBF" w:rsidP="00BC4FBF">
      <w:pPr>
        <w:rPr>
          <w:lang w:val="en-US"/>
        </w:rPr>
      </w:pPr>
    </w:p>
    <w:p w14:paraId="31FC2350" w14:textId="77777777" w:rsidR="00BC4FBF" w:rsidRPr="00BC4FBF" w:rsidRDefault="00BC4FBF" w:rsidP="00BC4FBF">
      <w:pPr>
        <w:rPr>
          <w:lang w:val="en-US"/>
        </w:rPr>
      </w:pPr>
    </w:p>
    <w:p w14:paraId="5618824C" w14:textId="77777777" w:rsidR="00BC4FBF" w:rsidRPr="00BC4FBF" w:rsidRDefault="00BC4FBF" w:rsidP="00BC4FBF">
      <w:pPr>
        <w:rPr>
          <w:lang w:val="en-US"/>
        </w:rPr>
      </w:pPr>
    </w:p>
    <w:sectPr w:rsidR="00BC4FBF" w:rsidRPr="00BC4FBF" w:rsidSect="00130970">
      <w:footerReference w:type="default" r:id="rId12"/>
      <w:pgSz w:w="11907" w:h="16840" w:code="9"/>
      <w:pgMar w:top="426" w:right="1134" w:bottom="10" w:left="1276"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4BBF" w14:textId="77777777" w:rsidR="00CE7E6A" w:rsidRDefault="00CE7E6A" w:rsidP="00EB25DE">
      <w:pPr>
        <w:spacing w:after="0" w:line="240" w:lineRule="auto"/>
      </w:pPr>
      <w:r>
        <w:separator/>
      </w:r>
    </w:p>
  </w:endnote>
  <w:endnote w:type="continuationSeparator" w:id="0">
    <w:p w14:paraId="5C170CEB" w14:textId="77777777" w:rsidR="00CE7E6A" w:rsidRDefault="00CE7E6A"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Arial-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BFAB" w14:textId="77777777" w:rsidR="00BC4FBF" w:rsidRDefault="00BC4FBF">
    <w:pPr>
      <w:pStyle w:val="Footer"/>
    </w:pPr>
  </w:p>
  <w:p w14:paraId="176FEE0C" w14:textId="77777777" w:rsidR="00BC4FBF" w:rsidRDefault="00BC4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6A9C" w14:textId="77777777" w:rsidR="00CE7E6A" w:rsidRDefault="00CE7E6A" w:rsidP="00EB25DE">
      <w:pPr>
        <w:spacing w:after="0" w:line="240" w:lineRule="auto"/>
      </w:pPr>
      <w:r>
        <w:separator/>
      </w:r>
    </w:p>
  </w:footnote>
  <w:footnote w:type="continuationSeparator" w:id="0">
    <w:p w14:paraId="5DA90AC9" w14:textId="77777777" w:rsidR="00CE7E6A" w:rsidRDefault="00CE7E6A"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4E49E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E"/>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F"/>
    <w:multiLevelType w:val="hybridMultilevel"/>
    <w:tmpl w:val="737B8DD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7"/>
    <w:multiLevelType w:val="hybridMultilevel"/>
    <w:tmpl w:val="440BADFC"/>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A27CF2"/>
    <w:multiLevelType w:val="hybridMultilevel"/>
    <w:tmpl w:val="601C9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052F5D"/>
    <w:multiLevelType w:val="hybridMultilevel"/>
    <w:tmpl w:val="DA4666E6"/>
    <w:lvl w:ilvl="0" w:tplc="7256E4B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036E3521"/>
    <w:multiLevelType w:val="hybridMultilevel"/>
    <w:tmpl w:val="E42636E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7" w15:restartNumberingAfterBreak="0">
    <w:nsid w:val="05640018"/>
    <w:multiLevelType w:val="singleLevel"/>
    <w:tmpl w:val="E0F49BB8"/>
    <w:lvl w:ilvl="0">
      <w:start w:val="1"/>
      <w:numFmt w:val="decimal"/>
      <w:lvlText w:val="(%1)"/>
      <w:legacy w:legacy="1" w:legacySpace="0" w:legacyIndent="345"/>
      <w:lvlJc w:val="left"/>
      <w:rPr>
        <w:rFonts w:ascii="Times New Roman" w:hAnsi="Times New Roman" w:cs="Times New Roman" w:hint="default"/>
      </w:rPr>
    </w:lvl>
  </w:abstractNum>
  <w:abstractNum w:abstractNumId="8" w15:restartNumberingAfterBreak="0">
    <w:nsid w:val="0A77333C"/>
    <w:multiLevelType w:val="hybridMultilevel"/>
    <w:tmpl w:val="6C06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A613D2"/>
    <w:multiLevelType w:val="hybridMultilevel"/>
    <w:tmpl w:val="0ECAB2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DBF0682"/>
    <w:multiLevelType w:val="hybridMultilevel"/>
    <w:tmpl w:val="9E14E3D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E7D0CE7"/>
    <w:multiLevelType w:val="hybridMultilevel"/>
    <w:tmpl w:val="34B4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9674A"/>
    <w:multiLevelType w:val="hybridMultilevel"/>
    <w:tmpl w:val="9878A7AC"/>
    <w:lvl w:ilvl="0" w:tplc="B3BA9654">
      <w:start w:val="1"/>
      <w:numFmt w:val="bullet"/>
      <w:lvlText w:val=""/>
      <w:lvlJc w:val="left"/>
      <w:pPr>
        <w:tabs>
          <w:tab w:val="num" w:pos="792"/>
        </w:tabs>
        <w:ind w:left="576" w:hanging="21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40B49"/>
    <w:multiLevelType w:val="multilevel"/>
    <w:tmpl w:val="472CCF8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3F17D56"/>
    <w:multiLevelType w:val="hybridMultilevel"/>
    <w:tmpl w:val="085CEA4A"/>
    <w:lvl w:ilvl="0" w:tplc="55E21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7C2477"/>
    <w:multiLevelType w:val="hybridMultilevel"/>
    <w:tmpl w:val="3738E972"/>
    <w:lvl w:ilvl="0" w:tplc="4D4851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0282F"/>
    <w:multiLevelType w:val="hybridMultilevel"/>
    <w:tmpl w:val="A712D0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9F0C00"/>
    <w:multiLevelType w:val="hybridMultilevel"/>
    <w:tmpl w:val="3E94F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71E66"/>
    <w:multiLevelType w:val="hybridMultilevel"/>
    <w:tmpl w:val="C0340996"/>
    <w:lvl w:ilvl="0" w:tplc="12C4701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DB6F96"/>
    <w:multiLevelType w:val="multilevel"/>
    <w:tmpl w:val="50D4550C"/>
    <w:lvl w:ilvl="0">
      <w:start w:val="1"/>
      <w:numFmt w:val="lowerLetter"/>
      <w:lvlText w:val="%1)"/>
      <w:lvlJc w:val="left"/>
      <w:pPr>
        <w:ind w:left="720" w:hanging="360"/>
      </w:pPr>
      <w:rPr>
        <w:b w:val="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8151A4"/>
    <w:multiLevelType w:val="hybridMultilevel"/>
    <w:tmpl w:val="C7B2A28E"/>
    <w:lvl w:ilvl="0" w:tplc="91EEE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F3F8D"/>
    <w:multiLevelType w:val="hybridMultilevel"/>
    <w:tmpl w:val="6C2AF184"/>
    <w:lvl w:ilvl="0" w:tplc="88A6B990">
      <w:numFmt w:val="bullet"/>
      <w:lvlText w:val="-"/>
      <w:lvlJc w:val="left"/>
      <w:pPr>
        <w:tabs>
          <w:tab w:val="num" w:pos="1578"/>
        </w:tabs>
        <w:ind w:left="1578" w:hanging="87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C6E78EB"/>
    <w:multiLevelType w:val="hybridMultilevel"/>
    <w:tmpl w:val="FEB4D226"/>
    <w:lvl w:ilvl="0" w:tplc="7EACEF36">
      <w:start w:val="3"/>
      <w:numFmt w:val="decimal"/>
      <w:lvlText w:val="(%1)"/>
      <w:lvlJc w:val="left"/>
      <w:pPr>
        <w:ind w:left="1495" w:hanging="360"/>
      </w:pPr>
      <w:rPr>
        <w:rFonts w:hint="default"/>
        <w:b/>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23" w15:restartNumberingAfterBreak="0">
    <w:nsid w:val="3F7F19AC"/>
    <w:multiLevelType w:val="hybridMultilevel"/>
    <w:tmpl w:val="D0366682"/>
    <w:lvl w:ilvl="0" w:tplc="6490717A">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C3841"/>
    <w:multiLevelType w:val="hybridMultilevel"/>
    <w:tmpl w:val="484A9FC4"/>
    <w:lvl w:ilvl="0" w:tplc="45D2013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14991"/>
    <w:multiLevelType w:val="hybridMultilevel"/>
    <w:tmpl w:val="D592C290"/>
    <w:lvl w:ilvl="0" w:tplc="4F2A7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5549CE"/>
    <w:multiLevelType w:val="hybridMultilevel"/>
    <w:tmpl w:val="D2A24FB6"/>
    <w:lvl w:ilvl="0" w:tplc="23B88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1445C"/>
    <w:multiLevelType w:val="hybridMultilevel"/>
    <w:tmpl w:val="FEA25A58"/>
    <w:lvl w:ilvl="0" w:tplc="5CEAD5F0">
      <w:start w:val="1"/>
      <w:numFmt w:val="upperRoman"/>
      <w:lvlText w:val="%1."/>
      <w:lvlJc w:val="left"/>
      <w:pPr>
        <w:ind w:left="1146"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C163E15"/>
    <w:multiLevelType w:val="hybridMultilevel"/>
    <w:tmpl w:val="C86EA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D976C1C"/>
    <w:multiLevelType w:val="hybridMultilevel"/>
    <w:tmpl w:val="F42CF8DE"/>
    <w:lvl w:ilvl="0" w:tplc="CD4A12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B71A0"/>
    <w:multiLevelType w:val="hybridMultilevel"/>
    <w:tmpl w:val="B63EF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5115C2"/>
    <w:multiLevelType w:val="hybridMultilevel"/>
    <w:tmpl w:val="AC3054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15:restartNumberingAfterBreak="0">
    <w:nsid w:val="54EC21A3"/>
    <w:multiLevelType w:val="hybridMultilevel"/>
    <w:tmpl w:val="74C8B168"/>
    <w:lvl w:ilvl="0" w:tplc="D450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6C0A2A"/>
    <w:multiLevelType w:val="hybridMultilevel"/>
    <w:tmpl w:val="2696B7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B1954"/>
    <w:multiLevelType w:val="singleLevel"/>
    <w:tmpl w:val="0EEA7BF6"/>
    <w:lvl w:ilvl="0">
      <w:start w:val="3"/>
      <w:numFmt w:val="decimal"/>
      <w:lvlText w:val="(%1)"/>
      <w:legacy w:legacy="1" w:legacySpace="0" w:legacyIndent="307"/>
      <w:lvlJc w:val="left"/>
      <w:rPr>
        <w:rFonts w:ascii="Times New Roman" w:hAnsi="Times New Roman" w:cs="Times New Roman" w:hint="default"/>
      </w:rPr>
    </w:lvl>
  </w:abstractNum>
  <w:abstractNum w:abstractNumId="35" w15:restartNumberingAfterBreak="0">
    <w:nsid w:val="5C3B174D"/>
    <w:multiLevelType w:val="hybridMultilevel"/>
    <w:tmpl w:val="3BA0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AE3535"/>
    <w:multiLevelType w:val="hybridMultilevel"/>
    <w:tmpl w:val="3C62DA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DB2506F"/>
    <w:multiLevelType w:val="hybridMultilevel"/>
    <w:tmpl w:val="9A4E0A5E"/>
    <w:lvl w:ilvl="0" w:tplc="BB588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372ED"/>
    <w:multiLevelType w:val="hybridMultilevel"/>
    <w:tmpl w:val="A43287DC"/>
    <w:lvl w:ilvl="0" w:tplc="4DB8F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20CBA"/>
    <w:multiLevelType w:val="hybridMultilevel"/>
    <w:tmpl w:val="E832834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1" w15:restartNumberingAfterBreak="0">
    <w:nsid w:val="691C1A34"/>
    <w:multiLevelType w:val="hybridMultilevel"/>
    <w:tmpl w:val="931A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5230DB"/>
    <w:multiLevelType w:val="hybridMultilevel"/>
    <w:tmpl w:val="44D2B2FE"/>
    <w:lvl w:ilvl="0" w:tplc="2B1E6C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650695"/>
    <w:multiLevelType w:val="multilevel"/>
    <w:tmpl w:val="6226DE3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BC4D50"/>
    <w:multiLevelType w:val="hybridMultilevel"/>
    <w:tmpl w:val="69FEA02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6" w15:restartNumberingAfterBreak="0">
    <w:nsid w:val="73D86892"/>
    <w:multiLevelType w:val="hybridMultilevel"/>
    <w:tmpl w:val="BFE44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7D9031C"/>
    <w:multiLevelType w:val="hybridMultilevel"/>
    <w:tmpl w:val="9D0693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A4C7B94"/>
    <w:multiLevelType w:val="multilevel"/>
    <w:tmpl w:val="F7E4908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49" w15:restartNumberingAfterBreak="0">
    <w:nsid w:val="7AEE5971"/>
    <w:multiLevelType w:val="hybridMultilevel"/>
    <w:tmpl w:val="624C8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531456">
    <w:abstractNumId w:val="43"/>
  </w:num>
  <w:num w:numId="2" w16cid:durableId="1735816891">
    <w:abstractNumId w:val="39"/>
  </w:num>
  <w:num w:numId="3" w16cid:durableId="103504349">
    <w:abstractNumId w:val="41"/>
  </w:num>
  <w:num w:numId="4" w16cid:durableId="1048341441">
    <w:abstractNumId w:val="24"/>
  </w:num>
  <w:num w:numId="5" w16cid:durableId="260457059">
    <w:abstractNumId w:val="26"/>
  </w:num>
  <w:num w:numId="6" w16cid:durableId="1102534286">
    <w:abstractNumId w:val="40"/>
  </w:num>
  <w:num w:numId="7" w16cid:durableId="1821145078">
    <w:abstractNumId w:val="31"/>
  </w:num>
  <w:num w:numId="8" w16cid:durableId="75245644">
    <w:abstractNumId w:val="25"/>
  </w:num>
  <w:num w:numId="9" w16cid:durableId="915625463">
    <w:abstractNumId w:val="38"/>
  </w:num>
  <w:num w:numId="10" w16cid:durableId="1253007876">
    <w:abstractNumId w:val="13"/>
  </w:num>
  <w:num w:numId="11" w16cid:durableId="400490970">
    <w:abstractNumId w:val="19"/>
  </w:num>
  <w:num w:numId="12" w16cid:durableId="2012173630">
    <w:abstractNumId w:val="29"/>
  </w:num>
  <w:num w:numId="13" w16cid:durableId="2076124076">
    <w:abstractNumId w:val="15"/>
  </w:num>
  <w:num w:numId="14" w16cid:durableId="1372070690">
    <w:abstractNumId w:val="44"/>
  </w:num>
  <w:num w:numId="15" w16cid:durableId="1262757852">
    <w:abstractNumId w:val="48"/>
  </w:num>
  <w:num w:numId="16" w16cid:durableId="1779636546">
    <w:abstractNumId w:val="37"/>
  </w:num>
  <w:num w:numId="17" w16cid:durableId="1171681912">
    <w:abstractNumId w:val="23"/>
  </w:num>
  <w:num w:numId="18" w16cid:durableId="1268387458">
    <w:abstractNumId w:val="11"/>
  </w:num>
  <w:num w:numId="19" w16cid:durableId="53506247">
    <w:abstractNumId w:val="21"/>
  </w:num>
  <w:num w:numId="20" w16cid:durableId="1664694992">
    <w:abstractNumId w:val="49"/>
  </w:num>
  <w:num w:numId="21" w16cid:durableId="619267287">
    <w:abstractNumId w:val="12"/>
  </w:num>
  <w:num w:numId="22" w16cid:durableId="360474484">
    <w:abstractNumId w:val="35"/>
  </w:num>
  <w:num w:numId="23" w16cid:durableId="2053840530">
    <w:abstractNumId w:val="46"/>
  </w:num>
  <w:num w:numId="24" w16cid:durableId="227349204">
    <w:abstractNumId w:val="6"/>
  </w:num>
  <w:num w:numId="25" w16cid:durableId="794718405">
    <w:abstractNumId w:val="8"/>
  </w:num>
  <w:num w:numId="26" w16cid:durableId="12847323">
    <w:abstractNumId w:val="5"/>
  </w:num>
  <w:num w:numId="27" w16cid:durableId="406345478">
    <w:abstractNumId w:val="10"/>
  </w:num>
  <w:num w:numId="28" w16cid:durableId="127432750">
    <w:abstractNumId w:val="22"/>
  </w:num>
  <w:num w:numId="29" w16cid:durableId="1982924668">
    <w:abstractNumId w:val="33"/>
  </w:num>
  <w:num w:numId="30" w16cid:durableId="1476946450">
    <w:abstractNumId w:val="16"/>
  </w:num>
  <w:num w:numId="31" w16cid:durableId="1319268522">
    <w:abstractNumId w:val="30"/>
  </w:num>
  <w:num w:numId="32" w16cid:durableId="1920477863">
    <w:abstractNumId w:val="45"/>
  </w:num>
  <w:num w:numId="33" w16cid:durableId="236408131">
    <w:abstractNumId w:val="36"/>
  </w:num>
  <w:num w:numId="34" w16cid:durableId="634485941">
    <w:abstractNumId w:val="32"/>
  </w:num>
  <w:num w:numId="35" w16cid:durableId="936520011">
    <w:abstractNumId w:val="14"/>
  </w:num>
  <w:num w:numId="36" w16cid:durableId="416904355">
    <w:abstractNumId w:val="4"/>
  </w:num>
  <w:num w:numId="37" w16cid:durableId="118882313">
    <w:abstractNumId w:val="18"/>
  </w:num>
  <w:num w:numId="38" w16cid:durableId="580220783">
    <w:abstractNumId w:val="17"/>
  </w:num>
  <w:num w:numId="39" w16cid:durableId="306207550">
    <w:abstractNumId w:val="0"/>
  </w:num>
  <w:num w:numId="40" w16cid:durableId="852066034">
    <w:abstractNumId w:val="1"/>
  </w:num>
  <w:num w:numId="41" w16cid:durableId="957951274">
    <w:abstractNumId w:val="2"/>
  </w:num>
  <w:num w:numId="42" w16cid:durableId="1379205422">
    <w:abstractNumId w:val="3"/>
  </w:num>
  <w:num w:numId="43" w16cid:durableId="1967927821">
    <w:abstractNumId w:val="7"/>
  </w:num>
  <w:num w:numId="44" w16cid:durableId="1935701497">
    <w:abstractNumId w:val="28"/>
  </w:num>
  <w:num w:numId="45" w16cid:durableId="980883690">
    <w:abstractNumId w:val="9"/>
  </w:num>
  <w:num w:numId="46" w16cid:durableId="1776292544">
    <w:abstractNumId w:val="47"/>
  </w:num>
  <w:num w:numId="47" w16cid:durableId="1411389971">
    <w:abstractNumId w:val="34"/>
  </w:num>
  <w:num w:numId="48" w16cid:durableId="490678071">
    <w:abstractNumId w:val="27"/>
  </w:num>
  <w:num w:numId="49" w16cid:durableId="492069868">
    <w:abstractNumId w:val="42"/>
  </w:num>
  <w:num w:numId="50" w16cid:durableId="18489826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01EF5"/>
    <w:rsid w:val="00007562"/>
    <w:rsid w:val="0001297D"/>
    <w:rsid w:val="00013503"/>
    <w:rsid w:val="0002589D"/>
    <w:rsid w:val="00041339"/>
    <w:rsid w:val="0004362E"/>
    <w:rsid w:val="0004363C"/>
    <w:rsid w:val="00056851"/>
    <w:rsid w:val="00061DB5"/>
    <w:rsid w:val="00065140"/>
    <w:rsid w:val="00067A31"/>
    <w:rsid w:val="0007591C"/>
    <w:rsid w:val="0009172D"/>
    <w:rsid w:val="00094AF6"/>
    <w:rsid w:val="000951B4"/>
    <w:rsid w:val="00096C0B"/>
    <w:rsid w:val="000A06E7"/>
    <w:rsid w:val="000A0918"/>
    <w:rsid w:val="000B40A6"/>
    <w:rsid w:val="000B41A9"/>
    <w:rsid w:val="000D5159"/>
    <w:rsid w:val="000F1089"/>
    <w:rsid w:val="000F1194"/>
    <w:rsid w:val="000F1E90"/>
    <w:rsid w:val="000F2A93"/>
    <w:rsid w:val="000F3365"/>
    <w:rsid w:val="000F373D"/>
    <w:rsid w:val="000F4183"/>
    <w:rsid w:val="00100A57"/>
    <w:rsid w:val="00100AC2"/>
    <w:rsid w:val="00121118"/>
    <w:rsid w:val="00121D36"/>
    <w:rsid w:val="00126A0A"/>
    <w:rsid w:val="00130970"/>
    <w:rsid w:val="00131708"/>
    <w:rsid w:val="001344FF"/>
    <w:rsid w:val="00157C7C"/>
    <w:rsid w:val="00162B67"/>
    <w:rsid w:val="001736A6"/>
    <w:rsid w:val="00196052"/>
    <w:rsid w:val="001B2F2D"/>
    <w:rsid w:val="001B641C"/>
    <w:rsid w:val="001C21D0"/>
    <w:rsid w:val="001C4FA3"/>
    <w:rsid w:val="001C6858"/>
    <w:rsid w:val="001D4C88"/>
    <w:rsid w:val="001D5897"/>
    <w:rsid w:val="001F7DFD"/>
    <w:rsid w:val="002049C6"/>
    <w:rsid w:val="00212269"/>
    <w:rsid w:val="00223DE1"/>
    <w:rsid w:val="00233DCA"/>
    <w:rsid w:val="00234812"/>
    <w:rsid w:val="00244A4B"/>
    <w:rsid w:val="00253E1E"/>
    <w:rsid w:val="00264781"/>
    <w:rsid w:val="002652C9"/>
    <w:rsid w:val="00265B18"/>
    <w:rsid w:val="00265E44"/>
    <w:rsid w:val="00272805"/>
    <w:rsid w:val="00276C32"/>
    <w:rsid w:val="00284850"/>
    <w:rsid w:val="002B32CE"/>
    <w:rsid w:val="002B45B0"/>
    <w:rsid w:val="002B73B9"/>
    <w:rsid w:val="002C4FAC"/>
    <w:rsid w:val="002E43FC"/>
    <w:rsid w:val="002E5982"/>
    <w:rsid w:val="002E7A9E"/>
    <w:rsid w:val="002F4802"/>
    <w:rsid w:val="002F5760"/>
    <w:rsid w:val="00302D4F"/>
    <w:rsid w:val="00307D2C"/>
    <w:rsid w:val="003148B6"/>
    <w:rsid w:val="00324EE3"/>
    <w:rsid w:val="00337EDC"/>
    <w:rsid w:val="00344668"/>
    <w:rsid w:val="003449FE"/>
    <w:rsid w:val="0035332A"/>
    <w:rsid w:val="00353BC2"/>
    <w:rsid w:val="00380207"/>
    <w:rsid w:val="0038089D"/>
    <w:rsid w:val="003B0E52"/>
    <w:rsid w:val="003E40C4"/>
    <w:rsid w:val="003E5ED1"/>
    <w:rsid w:val="003E7944"/>
    <w:rsid w:val="003F0117"/>
    <w:rsid w:val="003F1BA0"/>
    <w:rsid w:val="004004B2"/>
    <w:rsid w:val="00404F2F"/>
    <w:rsid w:val="0040711E"/>
    <w:rsid w:val="00407B13"/>
    <w:rsid w:val="00412FEA"/>
    <w:rsid w:val="00437E8D"/>
    <w:rsid w:val="004453D6"/>
    <w:rsid w:val="004473B8"/>
    <w:rsid w:val="00450B88"/>
    <w:rsid w:val="00461033"/>
    <w:rsid w:val="00492775"/>
    <w:rsid w:val="00496DA4"/>
    <w:rsid w:val="004A27A0"/>
    <w:rsid w:val="004B35C8"/>
    <w:rsid w:val="004B4AD5"/>
    <w:rsid w:val="004C0B28"/>
    <w:rsid w:val="004C0B5C"/>
    <w:rsid w:val="004D37A1"/>
    <w:rsid w:val="004E517C"/>
    <w:rsid w:val="004F0500"/>
    <w:rsid w:val="004F4A55"/>
    <w:rsid w:val="00504C93"/>
    <w:rsid w:val="005077CD"/>
    <w:rsid w:val="00513299"/>
    <w:rsid w:val="00514BFA"/>
    <w:rsid w:val="00516B92"/>
    <w:rsid w:val="005219FE"/>
    <w:rsid w:val="00531573"/>
    <w:rsid w:val="005333E9"/>
    <w:rsid w:val="005538D8"/>
    <w:rsid w:val="00560A3F"/>
    <w:rsid w:val="00564752"/>
    <w:rsid w:val="00567EAE"/>
    <w:rsid w:val="0057322C"/>
    <w:rsid w:val="00575CD7"/>
    <w:rsid w:val="00576FBA"/>
    <w:rsid w:val="00577A25"/>
    <w:rsid w:val="00580A0A"/>
    <w:rsid w:val="00586E19"/>
    <w:rsid w:val="0059078B"/>
    <w:rsid w:val="00591235"/>
    <w:rsid w:val="005B2652"/>
    <w:rsid w:val="005B7CF9"/>
    <w:rsid w:val="005C4B31"/>
    <w:rsid w:val="005D12AA"/>
    <w:rsid w:val="005D5AE0"/>
    <w:rsid w:val="005E043F"/>
    <w:rsid w:val="005E0D3C"/>
    <w:rsid w:val="005E2511"/>
    <w:rsid w:val="005E6631"/>
    <w:rsid w:val="005E72E2"/>
    <w:rsid w:val="005F69B3"/>
    <w:rsid w:val="00606791"/>
    <w:rsid w:val="00607E73"/>
    <w:rsid w:val="00616EEE"/>
    <w:rsid w:val="006215F3"/>
    <w:rsid w:val="0062286F"/>
    <w:rsid w:val="00632511"/>
    <w:rsid w:val="006349F7"/>
    <w:rsid w:val="00636733"/>
    <w:rsid w:val="00640B0B"/>
    <w:rsid w:val="00651A00"/>
    <w:rsid w:val="00651C03"/>
    <w:rsid w:val="006532ED"/>
    <w:rsid w:val="00654911"/>
    <w:rsid w:val="006627DF"/>
    <w:rsid w:val="00663019"/>
    <w:rsid w:val="00666929"/>
    <w:rsid w:val="00672F2B"/>
    <w:rsid w:val="006740D0"/>
    <w:rsid w:val="00675FE3"/>
    <w:rsid w:val="00680084"/>
    <w:rsid w:val="00684099"/>
    <w:rsid w:val="0069155A"/>
    <w:rsid w:val="006A208B"/>
    <w:rsid w:val="006A57D4"/>
    <w:rsid w:val="006A715E"/>
    <w:rsid w:val="006B6CFC"/>
    <w:rsid w:val="006C445D"/>
    <w:rsid w:val="006D1F9B"/>
    <w:rsid w:val="006D63A4"/>
    <w:rsid w:val="006E10B6"/>
    <w:rsid w:val="006E59A7"/>
    <w:rsid w:val="006F0860"/>
    <w:rsid w:val="006F52AD"/>
    <w:rsid w:val="0070487C"/>
    <w:rsid w:val="00712709"/>
    <w:rsid w:val="00715090"/>
    <w:rsid w:val="00733738"/>
    <w:rsid w:val="00733958"/>
    <w:rsid w:val="00734DCC"/>
    <w:rsid w:val="00736BB9"/>
    <w:rsid w:val="0074691F"/>
    <w:rsid w:val="00755781"/>
    <w:rsid w:val="007637FA"/>
    <w:rsid w:val="00763867"/>
    <w:rsid w:val="00765F5C"/>
    <w:rsid w:val="00766875"/>
    <w:rsid w:val="007778CD"/>
    <w:rsid w:val="00781745"/>
    <w:rsid w:val="00782CFE"/>
    <w:rsid w:val="007916DA"/>
    <w:rsid w:val="00796AC8"/>
    <w:rsid w:val="0079776B"/>
    <w:rsid w:val="007A1D87"/>
    <w:rsid w:val="007B09DC"/>
    <w:rsid w:val="007B6ADB"/>
    <w:rsid w:val="007C663A"/>
    <w:rsid w:val="007E2C2B"/>
    <w:rsid w:val="007E4302"/>
    <w:rsid w:val="007E5091"/>
    <w:rsid w:val="0080361C"/>
    <w:rsid w:val="00806476"/>
    <w:rsid w:val="00811035"/>
    <w:rsid w:val="00823DDB"/>
    <w:rsid w:val="0082581D"/>
    <w:rsid w:val="008336ED"/>
    <w:rsid w:val="0083696F"/>
    <w:rsid w:val="0084161E"/>
    <w:rsid w:val="00845A2B"/>
    <w:rsid w:val="00846539"/>
    <w:rsid w:val="0085027B"/>
    <w:rsid w:val="00856591"/>
    <w:rsid w:val="00863D52"/>
    <w:rsid w:val="008714AE"/>
    <w:rsid w:val="00873DE0"/>
    <w:rsid w:val="00876B75"/>
    <w:rsid w:val="00876C3D"/>
    <w:rsid w:val="00892386"/>
    <w:rsid w:val="00893BB7"/>
    <w:rsid w:val="008A56B0"/>
    <w:rsid w:val="008B523A"/>
    <w:rsid w:val="008D0E9D"/>
    <w:rsid w:val="008D4242"/>
    <w:rsid w:val="008D6603"/>
    <w:rsid w:val="008D75B1"/>
    <w:rsid w:val="008E0CB1"/>
    <w:rsid w:val="008E1050"/>
    <w:rsid w:val="0090332C"/>
    <w:rsid w:val="00903643"/>
    <w:rsid w:val="009156A9"/>
    <w:rsid w:val="0092276A"/>
    <w:rsid w:val="00922DD2"/>
    <w:rsid w:val="00930BEB"/>
    <w:rsid w:val="00932E9C"/>
    <w:rsid w:val="009369AA"/>
    <w:rsid w:val="00941F75"/>
    <w:rsid w:val="00943E8D"/>
    <w:rsid w:val="00956564"/>
    <w:rsid w:val="00963421"/>
    <w:rsid w:val="0097332B"/>
    <w:rsid w:val="00976B90"/>
    <w:rsid w:val="009847AF"/>
    <w:rsid w:val="0098646F"/>
    <w:rsid w:val="009907FA"/>
    <w:rsid w:val="00993CD2"/>
    <w:rsid w:val="00995D6A"/>
    <w:rsid w:val="009A0507"/>
    <w:rsid w:val="009A7716"/>
    <w:rsid w:val="009C332C"/>
    <w:rsid w:val="009C3B0E"/>
    <w:rsid w:val="009C5794"/>
    <w:rsid w:val="009C71B9"/>
    <w:rsid w:val="009D0CC7"/>
    <w:rsid w:val="009E2A1B"/>
    <w:rsid w:val="009F0C5E"/>
    <w:rsid w:val="009F7423"/>
    <w:rsid w:val="00A05D15"/>
    <w:rsid w:val="00A17879"/>
    <w:rsid w:val="00A20897"/>
    <w:rsid w:val="00A217ED"/>
    <w:rsid w:val="00A3103D"/>
    <w:rsid w:val="00A35E28"/>
    <w:rsid w:val="00A41267"/>
    <w:rsid w:val="00A41926"/>
    <w:rsid w:val="00A42CDE"/>
    <w:rsid w:val="00A63C60"/>
    <w:rsid w:val="00A70759"/>
    <w:rsid w:val="00A70A8F"/>
    <w:rsid w:val="00A75D30"/>
    <w:rsid w:val="00A7670E"/>
    <w:rsid w:val="00A838AB"/>
    <w:rsid w:val="00A870D9"/>
    <w:rsid w:val="00A94BE8"/>
    <w:rsid w:val="00A96A03"/>
    <w:rsid w:val="00A97685"/>
    <w:rsid w:val="00AA30CF"/>
    <w:rsid w:val="00AA3EEE"/>
    <w:rsid w:val="00AB1440"/>
    <w:rsid w:val="00AB5FB3"/>
    <w:rsid w:val="00AD1E9F"/>
    <w:rsid w:val="00AE0BF6"/>
    <w:rsid w:val="00AF18B0"/>
    <w:rsid w:val="00B02FE0"/>
    <w:rsid w:val="00B073B3"/>
    <w:rsid w:val="00B15379"/>
    <w:rsid w:val="00B20C34"/>
    <w:rsid w:val="00B21A99"/>
    <w:rsid w:val="00B21D7A"/>
    <w:rsid w:val="00B26C89"/>
    <w:rsid w:val="00B278CB"/>
    <w:rsid w:val="00B56F18"/>
    <w:rsid w:val="00B674BF"/>
    <w:rsid w:val="00B67D9E"/>
    <w:rsid w:val="00B833A6"/>
    <w:rsid w:val="00B84B0D"/>
    <w:rsid w:val="00B8591B"/>
    <w:rsid w:val="00B91AF2"/>
    <w:rsid w:val="00B939EB"/>
    <w:rsid w:val="00BA15C3"/>
    <w:rsid w:val="00BA38C2"/>
    <w:rsid w:val="00BA695C"/>
    <w:rsid w:val="00BB1912"/>
    <w:rsid w:val="00BB5A4F"/>
    <w:rsid w:val="00BB63A7"/>
    <w:rsid w:val="00BB65C6"/>
    <w:rsid w:val="00BC4FBF"/>
    <w:rsid w:val="00BD5C0E"/>
    <w:rsid w:val="00BE2430"/>
    <w:rsid w:val="00BF27B2"/>
    <w:rsid w:val="00BF3FB6"/>
    <w:rsid w:val="00C00F2A"/>
    <w:rsid w:val="00C10295"/>
    <w:rsid w:val="00C1268C"/>
    <w:rsid w:val="00C2039F"/>
    <w:rsid w:val="00C3607E"/>
    <w:rsid w:val="00C36AA3"/>
    <w:rsid w:val="00C44C11"/>
    <w:rsid w:val="00C61BC8"/>
    <w:rsid w:val="00C778A6"/>
    <w:rsid w:val="00C82500"/>
    <w:rsid w:val="00C85A48"/>
    <w:rsid w:val="00C9043A"/>
    <w:rsid w:val="00C90C9F"/>
    <w:rsid w:val="00CA1773"/>
    <w:rsid w:val="00CA3004"/>
    <w:rsid w:val="00CC3ED3"/>
    <w:rsid w:val="00CD4051"/>
    <w:rsid w:val="00CE7E6A"/>
    <w:rsid w:val="00CF370E"/>
    <w:rsid w:val="00D1705E"/>
    <w:rsid w:val="00D2014F"/>
    <w:rsid w:val="00D254F2"/>
    <w:rsid w:val="00D31185"/>
    <w:rsid w:val="00D420CA"/>
    <w:rsid w:val="00D44E00"/>
    <w:rsid w:val="00D571DD"/>
    <w:rsid w:val="00D63A14"/>
    <w:rsid w:val="00D72094"/>
    <w:rsid w:val="00D75509"/>
    <w:rsid w:val="00D92629"/>
    <w:rsid w:val="00D94712"/>
    <w:rsid w:val="00DB168D"/>
    <w:rsid w:val="00DB69FA"/>
    <w:rsid w:val="00DC7F02"/>
    <w:rsid w:val="00DD51D7"/>
    <w:rsid w:val="00DD75E0"/>
    <w:rsid w:val="00DF22F9"/>
    <w:rsid w:val="00DF318E"/>
    <w:rsid w:val="00DF6076"/>
    <w:rsid w:val="00E021C4"/>
    <w:rsid w:val="00E14EAC"/>
    <w:rsid w:val="00E15F81"/>
    <w:rsid w:val="00E22B87"/>
    <w:rsid w:val="00E4267C"/>
    <w:rsid w:val="00E565CA"/>
    <w:rsid w:val="00E57F4C"/>
    <w:rsid w:val="00E637C2"/>
    <w:rsid w:val="00E830FA"/>
    <w:rsid w:val="00E850B0"/>
    <w:rsid w:val="00E850C8"/>
    <w:rsid w:val="00E91483"/>
    <w:rsid w:val="00EA0DF4"/>
    <w:rsid w:val="00EA1B5A"/>
    <w:rsid w:val="00EA7B0A"/>
    <w:rsid w:val="00EB25DE"/>
    <w:rsid w:val="00EC2C9A"/>
    <w:rsid w:val="00EC32D1"/>
    <w:rsid w:val="00EC466E"/>
    <w:rsid w:val="00EE1893"/>
    <w:rsid w:val="00EF64A5"/>
    <w:rsid w:val="00F00596"/>
    <w:rsid w:val="00F10733"/>
    <w:rsid w:val="00F13607"/>
    <w:rsid w:val="00F22DEF"/>
    <w:rsid w:val="00F32A81"/>
    <w:rsid w:val="00F46236"/>
    <w:rsid w:val="00F52290"/>
    <w:rsid w:val="00F53673"/>
    <w:rsid w:val="00F7123A"/>
    <w:rsid w:val="00F74569"/>
    <w:rsid w:val="00F758D4"/>
    <w:rsid w:val="00F8082C"/>
    <w:rsid w:val="00F81F86"/>
    <w:rsid w:val="00F83E3A"/>
    <w:rsid w:val="00F86190"/>
    <w:rsid w:val="00F8777B"/>
    <w:rsid w:val="00F94F81"/>
    <w:rsid w:val="00FB0340"/>
    <w:rsid w:val="00FC6A4F"/>
    <w:rsid w:val="00FD1C16"/>
    <w:rsid w:val="00FD2F0E"/>
    <w:rsid w:val="00FD5E9C"/>
    <w:rsid w:val="00FD704B"/>
    <w:rsid w:val="00FE11BD"/>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Heading1">
    <w:name w:val="heading 1"/>
    <w:basedOn w:val="Normal"/>
    <w:link w:val="Heading1Char"/>
    <w:uiPriority w:val="9"/>
    <w:qFormat/>
    <w:rsid w:val="00F83E3A"/>
    <w:pPr>
      <w:spacing w:before="100" w:beforeAutospacing="1" w:after="100" w:afterAutospacing="1" w:line="240" w:lineRule="auto"/>
      <w:outlineLvl w:val="0"/>
    </w:pPr>
    <w:rPr>
      <w:rFonts w:ascii="Times New Roman" w:eastAsia="Times New Roman" w:hAnsi="Times New Roman"/>
      <w:b/>
      <w:bCs/>
      <w:noProof w:val="0"/>
      <w:kern w:val="36"/>
      <w:sz w:val="48"/>
      <w:szCs w:val="48"/>
      <w:lang w:val="en-US"/>
    </w:rPr>
  </w:style>
  <w:style w:type="paragraph" w:styleId="Heading2">
    <w:name w:val="heading 2"/>
    <w:basedOn w:val="Normal"/>
    <w:next w:val="Normal"/>
    <w:link w:val="Heading2Char"/>
    <w:uiPriority w:val="9"/>
    <w:unhideWhenUsed/>
    <w:qFormat/>
    <w:rsid w:val="00F83E3A"/>
    <w:pPr>
      <w:keepNext/>
      <w:keepLines/>
      <w:spacing w:before="40" w:after="0"/>
      <w:outlineLvl w:val="1"/>
    </w:pPr>
    <w:rPr>
      <w:rFonts w:asciiTheme="majorHAnsi" w:eastAsiaTheme="majorEastAsia" w:hAnsiTheme="majorHAnsi" w:cstheme="majorBidi"/>
      <w:noProof w:val="0"/>
      <w:color w:val="365F91" w:themeColor="accent1" w:themeShade="BF"/>
      <w:kern w:val="0"/>
      <w:sz w:val="26"/>
      <w:szCs w:val="26"/>
      <w:lang w:val="en-US"/>
    </w:rPr>
  </w:style>
  <w:style w:type="paragraph" w:styleId="Heading4">
    <w:name w:val="heading 4"/>
    <w:basedOn w:val="Normal"/>
    <w:next w:val="Normal"/>
    <w:link w:val="Heading4Char"/>
    <w:uiPriority w:val="9"/>
    <w:semiHidden/>
    <w:unhideWhenUsed/>
    <w:qFormat/>
    <w:rsid w:val="002F48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character" w:styleId="Hyperlink">
    <w:name w:val="Hyperlink"/>
    <w:basedOn w:val="DefaultParagraphFont"/>
    <w:unhideWhenUsed/>
    <w:rsid w:val="001C6858"/>
    <w:rPr>
      <w:color w:val="0000FF" w:themeColor="hyperlink"/>
      <w:u w:val="single"/>
    </w:rPr>
  </w:style>
  <w:style w:type="character" w:styleId="Emphasis">
    <w:name w:val="Emphasis"/>
    <w:basedOn w:val="DefaultParagraphFont"/>
    <w:uiPriority w:val="20"/>
    <w:qFormat/>
    <w:rsid w:val="001C6858"/>
    <w:rPr>
      <w:i/>
      <w:iCs/>
    </w:rPr>
  </w:style>
  <w:style w:type="paragraph" w:styleId="NormalWeb">
    <w:name w:val="Normal (Web)"/>
    <w:basedOn w:val="Normal"/>
    <w:uiPriority w:val="99"/>
    <w:unhideWhenUsed/>
    <w:rsid w:val="00AE0BF6"/>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customStyle="1" w:styleId="Heading1Char">
    <w:name w:val="Heading 1 Char"/>
    <w:basedOn w:val="DefaultParagraphFont"/>
    <w:link w:val="Heading1"/>
    <w:uiPriority w:val="9"/>
    <w:rsid w:val="00F83E3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F83E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F4802"/>
    <w:rPr>
      <w:rFonts w:asciiTheme="majorHAnsi" w:eastAsiaTheme="majorEastAsia" w:hAnsiTheme="majorHAnsi" w:cstheme="majorBidi"/>
      <w:i/>
      <w:iCs/>
      <w:noProof/>
      <w:color w:val="365F91" w:themeColor="accent1" w:themeShade="BF"/>
      <w:kern w:val="2"/>
      <w:sz w:val="22"/>
      <w:szCs w:val="22"/>
      <w:lang w:val="ro-RO"/>
    </w:rPr>
  </w:style>
  <w:style w:type="paragraph" w:customStyle="1" w:styleId="DefaultText">
    <w:name w:val="Default Text"/>
    <w:basedOn w:val="Normal"/>
    <w:rsid w:val="005B7CF9"/>
    <w:pPr>
      <w:overflowPunct w:val="0"/>
      <w:autoSpaceDE w:val="0"/>
      <w:autoSpaceDN w:val="0"/>
      <w:adjustRightInd w:val="0"/>
      <w:spacing w:after="0" w:line="240" w:lineRule="auto"/>
    </w:pPr>
    <w:rPr>
      <w:rFonts w:ascii="Times New Roman" w:eastAsia="Times New Roman" w:hAnsi="Times New Roman"/>
      <w:noProof w:val="0"/>
      <w:kern w:val="0"/>
      <w:sz w:val="24"/>
      <w:szCs w:val="20"/>
    </w:rPr>
  </w:style>
  <w:style w:type="paragraph" w:styleId="BodyText">
    <w:name w:val="Body Text"/>
    <w:basedOn w:val="Normal"/>
    <w:link w:val="BodyTextChar"/>
    <w:uiPriority w:val="99"/>
    <w:semiHidden/>
    <w:unhideWhenUsed/>
    <w:rsid w:val="00D75509"/>
    <w:pPr>
      <w:spacing w:after="120"/>
    </w:pPr>
  </w:style>
  <w:style w:type="character" w:customStyle="1" w:styleId="BodyTextChar">
    <w:name w:val="Body Text Char"/>
    <w:basedOn w:val="DefaultParagraphFont"/>
    <w:link w:val="BodyText"/>
    <w:uiPriority w:val="99"/>
    <w:semiHidden/>
    <w:rsid w:val="00D75509"/>
    <w:rPr>
      <w:noProof/>
      <w:kern w:val="2"/>
      <w:sz w:val="22"/>
      <w:szCs w:val="22"/>
      <w:lang w:val="ro-RO"/>
    </w:rPr>
  </w:style>
  <w:style w:type="table" w:styleId="TableGrid">
    <w:name w:val="Table Grid"/>
    <w:basedOn w:val="TableNormal"/>
    <w:rsid w:val="00BC4FBF"/>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4FBF"/>
  </w:style>
  <w:style w:type="paragraph" w:styleId="BodyText3">
    <w:name w:val="Body Text 3"/>
    <w:basedOn w:val="Normal"/>
    <w:link w:val="BodyText3Char"/>
    <w:rsid w:val="00BC4FBF"/>
    <w:pPr>
      <w:spacing w:after="0" w:line="240" w:lineRule="auto"/>
      <w:jc w:val="both"/>
    </w:pPr>
    <w:rPr>
      <w:rFonts w:ascii="Arial" w:eastAsia="Times New Roman" w:hAnsi="Arial"/>
      <w:noProof w:val="0"/>
      <w:kern w:val="0"/>
      <w:sz w:val="24"/>
      <w:szCs w:val="20"/>
      <w:lang w:val="en-GB" w:eastAsia="en-GB"/>
    </w:rPr>
  </w:style>
  <w:style w:type="character" w:customStyle="1" w:styleId="BodyText3Char">
    <w:name w:val="Body Text 3 Char"/>
    <w:basedOn w:val="DefaultParagraphFont"/>
    <w:link w:val="BodyText3"/>
    <w:rsid w:val="00BC4FBF"/>
    <w:rPr>
      <w:rFonts w:ascii="Arial" w:eastAsia="Times New Roman" w:hAnsi="Arial"/>
      <w:sz w:val="24"/>
      <w:lang w:val="en-GB" w:eastAsia="en-GB"/>
    </w:rPr>
  </w:style>
  <w:style w:type="character" w:customStyle="1" w:styleId="list0020paragraphchar1">
    <w:name w:val="list_0020paragraph__char1"/>
    <w:rsid w:val="00BC4FBF"/>
    <w:rPr>
      <w:rFonts w:ascii="Calibri" w:hAnsi="Calibri" w:hint="default"/>
      <w:sz w:val="22"/>
      <w:szCs w:val="22"/>
    </w:rPr>
  </w:style>
  <w:style w:type="character" w:styleId="HTMLCite">
    <w:name w:val="HTML Cite"/>
    <w:rsid w:val="00BC4FBF"/>
    <w:rPr>
      <w:i/>
      <w:iCs/>
    </w:rPr>
  </w:style>
  <w:style w:type="paragraph" w:customStyle="1" w:styleId="Char">
    <w:name w:val="Char"/>
    <w:basedOn w:val="Normal"/>
    <w:rsid w:val="00BC4FBF"/>
    <w:pPr>
      <w:spacing w:after="0" w:line="240" w:lineRule="auto"/>
    </w:pPr>
    <w:rPr>
      <w:rFonts w:ascii="Arial" w:eastAsia="Times New Roman" w:hAnsi="Arial" w:cs="Arial"/>
      <w:noProof w:val="0"/>
      <w:kern w:val="0"/>
      <w:sz w:val="24"/>
      <w:szCs w:val="24"/>
      <w:lang w:val="pl-PL" w:eastAsia="pl-PL"/>
    </w:rPr>
  </w:style>
  <w:style w:type="paragraph" w:customStyle="1" w:styleId="al">
    <w:name w:val="a_l"/>
    <w:basedOn w:val="Normal"/>
    <w:rsid w:val="00BC4FBF"/>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styleId="Strong">
    <w:name w:val="Strong"/>
    <w:uiPriority w:val="22"/>
    <w:qFormat/>
    <w:rsid w:val="00BC4FBF"/>
    <w:rPr>
      <w:b/>
      <w:bCs/>
    </w:rPr>
  </w:style>
  <w:style w:type="table" w:customStyle="1" w:styleId="TableGrid1">
    <w:name w:val="Table Grid1"/>
    <w:basedOn w:val="TableNormal"/>
    <w:next w:val="TableGrid"/>
    <w:uiPriority w:val="59"/>
    <w:rsid w:val="00BC4F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rsid w:val="00BC4FBF"/>
    <w:pPr>
      <w:widowControl w:val="0"/>
      <w:autoSpaceDE w:val="0"/>
      <w:autoSpaceDN w:val="0"/>
      <w:adjustRightInd w:val="0"/>
      <w:spacing w:after="0" w:line="240" w:lineRule="auto"/>
      <w:jc w:val="both"/>
    </w:pPr>
    <w:rPr>
      <w:rFonts w:ascii="Arial" w:eastAsia="Times New Roman" w:hAnsi="Arial"/>
      <w:noProof w:val="0"/>
      <w:kern w:val="0"/>
      <w:sz w:val="24"/>
      <w:szCs w:val="24"/>
      <w:lang w:val="en-US"/>
    </w:rPr>
  </w:style>
  <w:style w:type="character" w:customStyle="1" w:styleId="FontStyle26">
    <w:name w:val="Font Style26"/>
    <w:basedOn w:val="DefaultParagraphFont"/>
    <w:rsid w:val="00BC4FBF"/>
    <w:rPr>
      <w:rFonts w:ascii="Arial" w:hAnsi="Arial" w:cs="Arial"/>
      <w:sz w:val="18"/>
      <w:szCs w:val="18"/>
    </w:rPr>
  </w:style>
  <w:style w:type="paragraph" w:customStyle="1" w:styleId="Style9">
    <w:name w:val="Style9"/>
    <w:basedOn w:val="Normal"/>
    <w:rsid w:val="00BC4FBF"/>
    <w:pPr>
      <w:widowControl w:val="0"/>
      <w:autoSpaceDE w:val="0"/>
      <w:autoSpaceDN w:val="0"/>
      <w:adjustRightInd w:val="0"/>
      <w:spacing w:after="0" w:line="230" w:lineRule="exact"/>
      <w:ind w:firstLine="446"/>
      <w:jc w:val="both"/>
    </w:pPr>
    <w:rPr>
      <w:rFonts w:ascii="Arial" w:eastAsia="Times New Roman" w:hAnsi="Arial"/>
      <w:noProof w:val="0"/>
      <w:kern w:val="0"/>
      <w:sz w:val="24"/>
      <w:szCs w:val="24"/>
      <w:lang w:val="en-US"/>
    </w:rPr>
  </w:style>
  <w:style w:type="character" w:customStyle="1" w:styleId="FontStyle25">
    <w:name w:val="Font Style25"/>
    <w:basedOn w:val="DefaultParagraphFont"/>
    <w:rsid w:val="00BC4FBF"/>
    <w:rPr>
      <w:rFonts w:ascii="Arial" w:hAnsi="Arial" w:cs="Arial"/>
      <w:b/>
      <w:bCs/>
      <w:sz w:val="18"/>
      <w:szCs w:val="18"/>
    </w:rPr>
  </w:style>
  <w:style w:type="paragraph" w:customStyle="1" w:styleId="Style6">
    <w:name w:val="Style6"/>
    <w:basedOn w:val="Normal"/>
    <w:rsid w:val="00BC4FBF"/>
    <w:pPr>
      <w:widowControl w:val="0"/>
      <w:autoSpaceDE w:val="0"/>
      <w:autoSpaceDN w:val="0"/>
      <w:adjustRightInd w:val="0"/>
      <w:spacing w:after="0" w:line="229" w:lineRule="exact"/>
      <w:ind w:firstLine="557"/>
      <w:jc w:val="both"/>
    </w:pPr>
    <w:rPr>
      <w:rFonts w:ascii="Arial" w:eastAsia="Times New Roman" w:hAnsi="Arial"/>
      <w:noProof w:val="0"/>
      <w:kern w:val="0"/>
      <w:sz w:val="24"/>
      <w:szCs w:val="24"/>
      <w:lang w:val="en-US"/>
    </w:rPr>
  </w:style>
  <w:style w:type="paragraph" w:customStyle="1" w:styleId="Style3">
    <w:name w:val="Style3"/>
    <w:basedOn w:val="Normal"/>
    <w:rsid w:val="00BC4FBF"/>
    <w:pPr>
      <w:widowControl w:val="0"/>
      <w:autoSpaceDE w:val="0"/>
      <w:autoSpaceDN w:val="0"/>
      <w:adjustRightInd w:val="0"/>
      <w:spacing w:after="0" w:line="230" w:lineRule="exact"/>
      <w:jc w:val="center"/>
    </w:pPr>
    <w:rPr>
      <w:rFonts w:ascii="Arial" w:eastAsia="Times New Roman" w:hAnsi="Arial"/>
      <w:noProof w:val="0"/>
      <w:kern w:val="0"/>
      <w:sz w:val="24"/>
      <w:szCs w:val="24"/>
      <w:lang w:val="en-US"/>
    </w:rPr>
  </w:style>
  <w:style w:type="paragraph" w:customStyle="1" w:styleId="Default">
    <w:name w:val="Default"/>
    <w:rsid w:val="00BC4FBF"/>
    <w:pPr>
      <w:autoSpaceDE w:val="0"/>
      <w:autoSpaceDN w:val="0"/>
      <w:adjustRightInd w:val="0"/>
    </w:pPr>
    <w:rPr>
      <w:rFonts w:cs="Calibri"/>
      <w:color w:val="000000"/>
      <w:sz w:val="24"/>
      <w:szCs w:val="24"/>
      <w:lang w:val="ro-RO" w:eastAsia="ro-RO"/>
    </w:rPr>
  </w:style>
  <w:style w:type="paragraph" w:customStyle="1" w:styleId="Style8">
    <w:name w:val="Style8"/>
    <w:basedOn w:val="Normal"/>
    <w:rsid w:val="00BC4FBF"/>
    <w:pPr>
      <w:widowControl w:val="0"/>
      <w:autoSpaceDE w:val="0"/>
      <w:autoSpaceDN w:val="0"/>
      <w:adjustRightInd w:val="0"/>
      <w:spacing w:after="0" w:line="230" w:lineRule="exact"/>
      <w:ind w:firstLine="547"/>
      <w:jc w:val="both"/>
    </w:pPr>
    <w:rPr>
      <w:rFonts w:ascii="Arial" w:eastAsia="Times New Roman" w:hAnsi="Arial"/>
      <w:noProof w:val="0"/>
      <w:kern w:val="0"/>
      <w:sz w:val="24"/>
      <w:szCs w:val="24"/>
      <w:lang w:val="en-US"/>
    </w:rPr>
  </w:style>
  <w:style w:type="paragraph" w:customStyle="1" w:styleId="Style4">
    <w:name w:val="Style4"/>
    <w:basedOn w:val="Normal"/>
    <w:rsid w:val="00BC4FBF"/>
    <w:pPr>
      <w:widowControl w:val="0"/>
      <w:autoSpaceDE w:val="0"/>
      <w:autoSpaceDN w:val="0"/>
      <w:adjustRightInd w:val="0"/>
      <w:spacing w:after="0" w:line="240" w:lineRule="auto"/>
      <w:jc w:val="both"/>
    </w:pPr>
    <w:rPr>
      <w:rFonts w:ascii="Arial" w:eastAsia="Times New Roman" w:hAnsi="Arial"/>
      <w:noProof w:val="0"/>
      <w:kern w:val="0"/>
      <w:sz w:val="24"/>
      <w:szCs w:val="24"/>
      <w:lang w:val="en-US"/>
    </w:rPr>
  </w:style>
  <w:style w:type="character" w:customStyle="1" w:styleId="FontStyle24">
    <w:name w:val="Font Style24"/>
    <w:basedOn w:val="DefaultParagraphFont"/>
    <w:rsid w:val="00BC4FBF"/>
    <w:rPr>
      <w:rFonts w:ascii="Arial" w:hAnsi="Arial" w:cs="Arial"/>
      <w:b/>
      <w:bCs/>
      <w:sz w:val="18"/>
      <w:szCs w:val="18"/>
    </w:rPr>
  </w:style>
  <w:style w:type="paragraph" w:customStyle="1" w:styleId="Style14">
    <w:name w:val="Style14"/>
    <w:basedOn w:val="Normal"/>
    <w:rsid w:val="00BC4FBF"/>
    <w:pPr>
      <w:widowControl w:val="0"/>
      <w:autoSpaceDE w:val="0"/>
      <w:autoSpaceDN w:val="0"/>
      <w:adjustRightInd w:val="0"/>
      <w:spacing w:after="0" w:line="230" w:lineRule="exact"/>
      <w:ind w:firstLine="893"/>
    </w:pPr>
    <w:rPr>
      <w:rFonts w:ascii="Arial" w:eastAsia="Times New Roman" w:hAnsi="Arial"/>
      <w:noProof w:val="0"/>
      <w:kern w:val="0"/>
      <w:sz w:val="24"/>
      <w:szCs w:val="24"/>
      <w:lang w:val="en-US"/>
    </w:rPr>
  </w:style>
  <w:style w:type="table" w:styleId="TableGridLight">
    <w:name w:val="Grid Table Light"/>
    <w:basedOn w:val="TableNormal"/>
    <w:uiPriority w:val="40"/>
    <w:rsid w:val="00BC4FBF"/>
    <w:rPr>
      <w:rFonts w:asciiTheme="minorHAnsi" w:eastAsiaTheme="minorHAnsi" w:hAnsiTheme="minorHAnsi" w:cstheme="minorBidi"/>
      <w:sz w:val="22"/>
      <w:szCs w:val="22"/>
      <w:lang w:val="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C4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707">
      <w:bodyDiv w:val="1"/>
      <w:marLeft w:val="0"/>
      <w:marRight w:val="0"/>
      <w:marTop w:val="0"/>
      <w:marBottom w:val="0"/>
      <w:divBdr>
        <w:top w:val="none" w:sz="0" w:space="0" w:color="auto"/>
        <w:left w:val="none" w:sz="0" w:space="0" w:color="auto"/>
        <w:bottom w:val="none" w:sz="0" w:space="0" w:color="auto"/>
        <w:right w:val="none" w:sz="0" w:space="0" w:color="auto"/>
      </w:divBdr>
    </w:div>
    <w:div w:id="143278855">
      <w:bodyDiv w:val="1"/>
      <w:marLeft w:val="0"/>
      <w:marRight w:val="0"/>
      <w:marTop w:val="0"/>
      <w:marBottom w:val="0"/>
      <w:divBdr>
        <w:top w:val="none" w:sz="0" w:space="0" w:color="auto"/>
        <w:left w:val="none" w:sz="0" w:space="0" w:color="auto"/>
        <w:bottom w:val="none" w:sz="0" w:space="0" w:color="auto"/>
        <w:right w:val="none" w:sz="0" w:space="0" w:color="auto"/>
      </w:divBdr>
    </w:div>
    <w:div w:id="225263397">
      <w:bodyDiv w:val="1"/>
      <w:marLeft w:val="0"/>
      <w:marRight w:val="0"/>
      <w:marTop w:val="0"/>
      <w:marBottom w:val="0"/>
      <w:divBdr>
        <w:top w:val="none" w:sz="0" w:space="0" w:color="auto"/>
        <w:left w:val="none" w:sz="0" w:space="0" w:color="auto"/>
        <w:bottom w:val="none" w:sz="0" w:space="0" w:color="auto"/>
        <w:right w:val="none" w:sz="0" w:space="0" w:color="auto"/>
      </w:divBdr>
    </w:div>
    <w:div w:id="612515912">
      <w:bodyDiv w:val="1"/>
      <w:marLeft w:val="0"/>
      <w:marRight w:val="0"/>
      <w:marTop w:val="0"/>
      <w:marBottom w:val="0"/>
      <w:divBdr>
        <w:top w:val="none" w:sz="0" w:space="0" w:color="auto"/>
        <w:left w:val="none" w:sz="0" w:space="0" w:color="auto"/>
        <w:bottom w:val="none" w:sz="0" w:space="0" w:color="auto"/>
        <w:right w:val="none" w:sz="0" w:space="0" w:color="auto"/>
      </w:divBdr>
    </w:div>
    <w:div w:id="15139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1</TotalTime>
  <Pages>22</Pages>
  <Words>10970</Words>
  <Characters>62535</Characters>
  <Application>Microsoft Office Word</Application>
  <DocSecurity>0</DocSecurity>
  <Lines>521</Lines>
  <Paragraphs>146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i51</dc:creator>
  <cp:lastModifiedBy>Carmen Vaduva</cp:lastModifiedBy>
  <cp:revision>2</cp:revision>
  <cp:lastPrinted>2026-01-12T08:07:00Z</cp:lastPrinted>
  <dcterms:created xsi:type="dcterms:W3CDTF">2026-01-12T12:07:00Z</dcterms:created>
  <dcterms:modified xsi:type="dcterms:W3CDTF">2026-01-12T12:07:00Z</dcterms:modified>
</cp:coreProperties>
</file>