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EAAE" w14:textId="4F104366" w:rsidR="00EB25DE" w:rsidRPr="00061DB5" w:rsidRDefault="00000000" w:rsidP="00EB25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en-US"/>
        </w:rPr>
        <w:object w:dxaOrig="1440" w:dyaOrig="1440" w14:anchorId="6F076B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18.8pt;margin-top:21.5pt;width:71pt;height:71pt;z-index:-251656704;mso-position-horizontal-relative:text;mso-position-vertical-relative:text">
            <v:imagedata r:id="rId7" o:title=""/>
            <o:lock v:ext="edit" aspectratio="f"/>
            <w10:wrap type="square"/>
          </v:shape>
          <o:OLEObject Type="Embed" ProgID="CorelDraw.Graphic.16" ShapeID="_x0000_s1039" DrawAspect="Content" ObjectID="_1827552240" r:id="rId8"/>
        </w:object>
      </w:r>
    </w:p>
    <w:p w14:paraId="683BE7C8" w14:textId="7E06D520" w:rsidR="00324EE3" w:rsidRDefault="00730F6B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A49C1D" wp14:editId="18540519">
                <wp:simplePos x="0" y="0"/>
                <wp:positionH relativeFrom="page">
                  <wp:posOffset>2028825</wp:posOffset>
                </wp:positionH>
                <wp:positionV relativeFrom="paragraph">
                  <wp:posOffset>107315</wp:posOffset>
                </wp:positionV>
                <wp:extent cx="4314825" cy="730885"/>
                <wp:effectExtent l="0" t="0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038E6" w14:textId="7D753AE8" w:rsidR="008D4242" w:rsidRPr="00100AC2" w:rsidRDefault="00BE2430" w:rsidP="008D4242">
                            <w:pP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  <w:t>AGENȚIA NAȚIONALĂ PENTRU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A49C1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59.75pt;margin-top:8.45pt;width:339.75pt;height:57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" filled="f" stroked="f">
                <v:textbox style="mso-fit-shape-to-text:t">
                  <w:txbxContent>
                    <w:p w14:paraId="416038E6" w14:textId="7D753AE8" w:rsidR="008D4242" w:rsidRPr="00100AC2" w:rsidRDefault="00BE2430" w:rsidP="008D4242">
                      <w:pPr>
                        <w:rPr>
                          <w:rFonts w:ascii="Trajan Pro" w:hAnsi="Trajan Pro"/>
                          <w:sz w:val="32"/>
                          <w:szCs w:val="36"/>
                        </w:rPr>
                      </w:pPr>
                      <w:r>
                        <w:rPr>
                          <w:rFonts w:ascii="Trajan Pro" w:hAnsi="Trajan Pro"/>
                          <w:sz w:val="32"/>
                          <w:szCs w:val="36"/>
                        </w:rPr>
                        <w:t>AGENȚIA NAȚIONALĂ PENTRU SPORT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37C3F0" w14:textId="182C7EBD" w:rsidR="00324EE3" w:rsidRDefault="00324EE3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3F64B7B0" w14:textId="00542B34" w:rsidR="00324EE3" w:rsidRDefault="00941F75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E18EB4" wp14:editId="205EB647">
                <wp:simplePos x="0" y="0"/>
                <wp:positionH relativeFrom="page">
                  <wp:posOffset>2114550</wp:posOffset>
                </wp:positionH>
                <wp:positionV relativeFrom="paragraph">
                  <wp:posOffset>274955</wp:posOffset>
                </wp:positionV>
                <wp:extent cx="3209925" cy="632004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32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D4E1A" w14:textId="2C105503" w:rsidR="00100AC2" w:rsidRDefault="00EB25DE" w:rsidP="00DE1C26">
                            <w:pPr>
                              <w:jc w:val="center"/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DIRECȚIA JUDEȚEANĂ</w:t>
                            </w:r>
                          </w:p>
                          <w:p w14:paraId="2DC9F30C" w14:textId="2EAF8E18" w:rsidR="00EB25DE" w:rsidRPr="00C263E2" w:rsidRDefault="0004363C" w:rsidP="00EB25DE">
                            <w:pP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PENTRU </w:t>
                            </w:r>
                            <w:r w:rsidR="00EB25DE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 SPORT 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ȘI TINERET </w:t>
                            </w:r>
                            <w:r w:rsidR="00EB25DE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DOLJ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18EB4" id="_x0000_s1027" type="#_x0000_t202" style="position:absolute;left:0;text-align:left;margin-left:166.5pt;margin-top:21.65pt;width:252.75pt;height:49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" filled="f" stroked="f">
                <v:textbox>
                  <w:txbxContent>
                    <w:p w14:paraId="009D4E1A" w14:textId="2C105503" w:rsidR="00100AC2" w:rsidRDefault="00EB25DE" w:rsidP="00DE1C26">
                      <w:pPr>
                        <w:jc w:val="center"/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DIRECȚIA JUDEȚEANĂ</w:t>
                      </w:r>
                    </w:p>
                    <w:p w14:paraId="2DC9F30C" w14:textId="2EAF8E18" w:rsidR="00EB25DE" w:rsidRPr="00C263E2" w:rsidRDefault="0004363C" w:rsidP="00EB25DE">
                      <w:pPr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PENTRU </w:t>
                      </w:r>
                      <w:r w:rsidR="00EB25DE"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 SPORT 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ȘI TINERET </w:t>
                      </w:r>
                      <w:r w:rsidR="00EB25DE">
                        <w:rPr>
                          <w:rFonts w:ascii="Trajan Pro" w:hAnsi="Trajan Pro"/>
                          <w:sz w:val="28"/>
                          <w:szCs w:val="28"/>
                        </w:rPr>
                        <w:t>DOLJ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E7AB30" w14:textId="1DBD2713" w:rsidR="00324EE3" w:rsidRDefault="00BE2430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drawing>
          <wp:anchor distT="0" distB="0" distL="114300" distR="114300" simplePos="0" relativeHeight="251657728" behindDoc="1" locked="0" layoutInCell="1" allowOverlap="1" wp14:anchorId="18692201" wp14:editId="5995365A">
            <wp:simplePos x="0" y="0"/>
            <wp:positionH relativeFrom="leftMargin">
              <wp:posOffset>762635</wp:posOffset>
            </wp:positionH>
            <wp:positionV relativeFrom="paragraph">
              <wp:posOffset>153670</wp:posOffset>
            </wp:positionV>
            <wp:extent cx="758825" cy="671195"/>
            <wp:effectExtent l="0" t="0" r="3175" b="0"/>
            <wp:wrapTight wrapText="bothSides">
              <wp:wrapPolygon edited="0">
                <wp:start x="14099" y="0"/>
                <wp:lineTo x="0" y="3065"/>
                <wp:lineTo x="0" y="17166"/>
                <wp:lineTo x="1085" y="19618"/>
                <wp:lineTo x="2711" y="20844"/>
                <wp:lineTo x="8134" y="20844"/>
                <wp:lineTo x="21148" y="18392"/>
                <wp:lineTo x="21148" y="1226"/>
                <wp:lineTo x="19521" y="0"/>
                <wp:lineTo x="14099" y="0"/>
              </wp:wrapPolygon>
            </wp:wrapTight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F1884" w14:textId="495AB47C" w:rsidR="00324EE3" w:rsidRDefault="00324EE3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397C761E" w14:textId="380A1F04" w:rsidR="00324EE3" w:rsidRDefault="0004363C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737A1A" wp14:editId="42491EF8">
                <wp:simplePos x="0" y="0"/>
                <wp:positionH relativeFrom="margin">
                  <wp:posOffset>4839970</wp:posOffset>
                </wp:positionH>
                <wp:positionV relativeFrom="paragraph">
                  <wp:posOffset>25400</wp:posOffset>
                </wp:positionV>
                <wp:extent cx="1501775" cy="432435"/>
                <wp:effectExtent l="0" t="0" r="0" b="571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0429B" w14:textId="3722BE9C" w:rsidR="00EB25DE" w:rsidRDefault="00EB25DE" w:rsidP="00EB25DE">
                            <w:pPr>
                              <w:pStyle w:val="NoSpacing"/>
                            </w:pPr>
                            <w:r w:rsidRPr="000677EF">
                              <w:t>Nr</w:t>
                            </w:r>
                            <w:r>
                              <w:t>.</w:t>
                            </w:r>
                            <w:r w:rsidR="00A74122">
                              <w:t xml:space="preserve"> </w:t>
                            </w:r>
                            <w:r w:rsidR="00E502CE">
                              <w:t>1721</w:t>
                            </w:r>
                          </w:p>
                          <w:p w14:paraId="3B77EAEF" w14:textId="64645727" w:rsidR="00EB25DE" w:rsidRPr="000677EF" w:rsidRDefault="00EB25DE" w:rsidP="00EB25DE">
                            <w:pPr>
                              <w:pStyle w:val="NoSpacing"/>
                            </w:pPr>
                            <w:r>
                              <w:t xml:space="preserve">din </w:t>
                            </w:r>
                            <w:r w:rsidR="00DE1C26">
                              <w:t>1</w:t>
                            </w:r>
                            <w:r w:rsidR="004C067A">
                              <w:t>8</w:t>
                            </w:r>
                            <w:r w:rsidR="00A70A8F">
                              <w:t>/</w:t>
                            </w:r>
                            <w:r w:rsidR="00DE1C26">
                              <w:t>12</w:t>
                            </w:r>
                            <w:r w:rsidR="00A70A8F">
                              <w:t>/</w:t>
                            </w:r>
                            <w:r w:rsidR="00F8082C">
                              <w:t>202</w:t>
                            </w:r>
                            <w:r w:rsidR="00DE1C26">
                              <w:t>5</w:t>
                            </w:r>
                            <w:r w:rsidRPr="000677E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737A1A" id="Text Box 20" o:spid="_x0000_s1028" type="#_x0000_t202" style="position:absolute;left:0;text-align:left;margin-left:381.1pt;margin-top:2pt;width:118.25pt;height:34.05pt;z-index:2516567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" filled="f" stroked="f">
                <v:textbox style="mso-fit-shape-to-text:t">
                  <w:txbxContent>
                    <w:p w14:paraId="2930429B" w14:textId="3722BE9C" w:rsidR="00EB25DE" w:rsidRDefault="00EB25DE" w:rsidP="00EB25DE">
                      <w:pPr>
                        <w:pStyle w:val="NoSpacing"/>
                      </w:pPr>
                      <w:r w:rsidRPr="000677EF">
                        <w:t>Nr</w:t>
                      </w:r>
                      <w:r>
                        <w:t>.</w:t>
                      </w:r>
                      <w:r w:rsidR="00A74122">
                        <w:t xml:space="preserve"> </w:t>
                      </w:r>
                      <w:r w:rsidR="00E502CE">
                        <w:t>1721</w:t>
                      </w:r>
                    </w:p>
                    <w:p w14:paraId="3B77EAEF" w14:textId="64645727" w:rsidR="00EB25DE" w:rsidRPr="000677EF" w:rsidRDefault="00EB25DE" w:rsidP="00EB25DE">
                      <w:pPr>
                        <w:pStyle w:val="NoSpacing"/>
                      </w:pPr>
                      <w:r>
                        <w:t xml:space="preserve">din </w:t>
                      </w:r>
                      <w:r w:rsidR="00DE1C26">
                        <w:t>1</w:t>
                      </w:r>
                      <w:r w:rsidR="004C067A">
                        <w:t>8</w:t>
                      </w:r>
                      <w:r w:rsidR="00A70A8F">
                        <w:t>/</w:t>
                      </w:r>
                      <w:r w:rsidR="00DE1C26">
                        <w:t>12</w:t>
                      </w:r>
                      <w:r w:rsidR="00A70A8F">
                        <w:t>/</w:t>
                      </w:r>
                      <w:r w:rsidR="00F8082C">
                        <w:t>202</w:t>
                      </w:r>
                      <w:r w:rsidR="00DE1C26">
                        <w:t>5</w:t>
                      </w:r>
                      <w:r w:rsidRPr="000677EF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226CE" w14:textId="78175E97" w:rsidR="00324EE3" w:rsidRDefault="00324EE3" w:rsidP="005333E9">
      <w:pPr>
        <w:rPr>
          <w:rFonts w:ascii="Trebuchet MS" w:hAnsi="Trebuchet MS"/>
          <w:b/>
          <w:sz w:val="24"/>
          <w:szCs w:val="24"/>
          <w:lang w:val="en-US"/>
        </w:rPr>
      </w:pPr>
    </w:p>
    <w:p w14:paraId="37F5D0FC" w14:textId="5AA4F93E" w:rsidR="00941F75" w:rsidRDefault="00941F75" w:rsidP="00941F75">
      <w:pPr>
        <w:jc w:val="both"/>
        <w:rPr>
          <w:rFonts w:ascii="Trebuchet MS" w:hAnsi="Trebuchet MS"/>
          <w:b/>
          <w:sz w:val="24"/>
          <w:szCs w:val="24"/>
          <w:lang w:val="en-US"/>
        </w:rPr>
      </w:pPr>
    </w:p>
    <w:p w14:paraId="4B59528E" w14:textId="77777777" w:rsidR="00765F5C" w:rsidRDefault="00765F5C" w:rsidP="00941F75">
      <w:pPr>
        <w:jc w:val="both"/>
        <w:rPr>
          <w:rFonts w:ascii="Trebuchet MS" w:hAnsi="Trebuchet MS"/>
          <w:b/>
          <w:sz w:val="24"/>
          <w:szCs w:val="24"/>
          <w:lang w:val="en-US"/>
        </w:rPr>
      </w:pPr>
    </w:p>
    <w:p w14:paraId="0DDB068C" w14:textId="3A6C93EE" w:rsidR="00A74122" w:rsidRPr="00B00B7A" w:rsidRDefault="00A74122" w:rsidP="00A74122">
      <w:pPr>
        <w:spacing w:after="0" w:line="240" w:lineRule="auto"/>
        <w:ind w:left="-1440" w:firstLine="720"/>
        <w:jc w:val="center"/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 w:eastAsia="en-CA"/>
        </w:rPr>
      </w:pPr>
      <w:r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 w:eastAsia="en-CA"/>
        </w:rPr>
        <w:t xml:space="preserve">  </w:t>
      </w:r>
      <w:r w:rsidR="00730F6B"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 w:eastAsia="en-CA"/>
        </w:rPr>
        <w:t xml:space="preserve">   </w:t>
      </w:r>
      <w:r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 w:eastAsia="en-CA"/>
        </w:rPr>
        <w:t xml:space="preserve"> </w:t>
      </w:r>
      <w:r w:rsidR="004C067A"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 w:eastAsia="en-CA"/>
        </w:rPr>
        <w:t xml:space="preserve">     </w:t>
      </w:r>
      <w:r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 w:eastAsia="en-CA"/>
        </w:rPr>
        <w:t xml:space="preserve"> </w:t>
      </w:r>
      <w:r w:rsidRPr="00B00B7A"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 w:eastAsia="en-CA"/>
        </w:rPr>
        <w:t>REZULTATUL</w:t>
      </w:r>
    </w:p>
    <w:p w14:paraId="643A849F" w14:textId="5F492003" w:rsidR="00A74122" w:rsidRPr="00B00B7A" w:rsidRDefault="00A74122" w:rsidP="00A74122">
      <w:pPr>
        <w:spacing w:after="0" w:line="240" w:lineRule="auto"/>
        <w:ind w:left="708"/>
        <w:jc w:val="center"/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/>
        </w:rPr>
      </w:pPr>
      <w:r w:rsidRPr="00B00B7A"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 w:eastAsia="en-CA"/>
        </w:rPr>
        <w:t xml:space="preserve">probei scrise la examenul de promovare  </w:t>
      </w:r>
      <w:r w:rsidRPr="00B00B7A"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/>
        </w:rPr>
        <w:t xml:space="preserve">în treapta profesională  imediat superioară celei </w:t>
      </w:r>
      <w:bookmarkStart w:id="0" w:name="_Hlk119311756"/>
      <w:r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/>
        </w:rPr>
        <w:t xml:space="preserve">  </w:t>
      </w:r>
      <w:r w:rsidRPr="00B00B7A"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/>
        </w:rPr>
        <w:t xml:space="preserve">deținute a personalului încadrat în funcția contractuală de </w:t>
      </w:r>
      <w:r w:rsidR="00DE1C26"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/>
        </w:rPr>
        <w:t>m</w:t>
      </w:r>
      <w:r w:rsidRPr="00B00B7A"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/>
        </w:rPr>
        <w:t>uncitor calificat,</w:t>
      </w:r>
      <w:r w:rsidR="00F874E2"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/>
        </w:rPr>
        <w:t xml:space="preserve"> </w:t>
      </w:r>
      <w:r w:rsidRPr="00B00B7A"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/>
        </w:rPr>
        <w:t xml:space="preserve">treapta II, </w:t>
      </w:r>
      <w:bookmarkEnd w:id="0"/>
      <w:r w:rsidRPr="00B00B7A"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/>
        </w:rPr>
        <w:t>organizat de D.J.S.</w:t>
      </w:r>
      <w:r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/>
        </w:rPr>
        <w:t xml:space="preserve">T </w:t>
      </w:r>
      <w:r w:rsidRPr="00B00B7A"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/>
        </w:rPr>
        <w:t xml:space="preserve">Dolj în data de </w:t>
      </w:r>
      <w:r w:rsidR="00DE1C26"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/>
        </w:rPr>
        <w:t>17</w:t>
      </w:r>
      <w:r w:rsidRPr="00B00B7A"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/>
        </w:rPr>
        <w:t>.</w:t>
      </w:r>
      <w:r w:rsidR="00DE1C26"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/>
        </w:rPr>
        <w:t>12</w:t>
      </w:r>
      <w:r w:rsidRPr="00B00B7A"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/>
        </w:rPr>
        <w:t>.202</w:t>
      </w:r>
      <w:r w:rsidR="0017140C"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/>
        </w:rPr>
        <w:t>5</w:t>
      </w:r>
    </w:p>
    <w:p w14:paraId="33FEC3C5" w14:textId="77777777" w:rsidR="00A74122" w:rsidRPr="00B00B7A" w:rsidRDefault="00A74122" w:rsidP="00A74122">
      <w:pPr>
        <w:spacing w:after="0" w:line="240" w:lineRule="auto"/>
        <w:ind w:left="-1440" w:firstLine="720"/>
        <w:jc w:val="center"/>
        <w:rPr>
          <w:rFonts w:ascii="Times New Roman" w:eastAsia="Times New Roman" w:hAnsi="Times New Roman"/>
          <w:b/>
          <w:noProof w:val="0"/>
          <w:kern w:val="0"/>
          <w:sz w:val="24"/>
          <w:szCs w:val="24"/>
          <w:lang w:val="it-IT" w:eastAsia="en-CA"/>
        </w:rPr>
      </w:pPr>
    </w:p>
    <w:p w14:paraId="2AD5373B" w14:textId="77777777" w:rsidR="00A74122" w:rsidRPr="00B00B7A" w:rsidRDefault="00A74122" w:rsidP="00A74122">
      <w:pPr>
        <w:tabs>
          <w:tab w:val="left" w:pos="8535"/>
        </w:tabs>
        <w:spacing w:after="0" w:line="276" w:lineRule="auto"/>
        <w:jc w:val="both"/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</w:pPr>
    </w:p>
    <w:p w14:paraId="50B48C81" w14:textId="77777777" w:rsidR="00A74122" w:rsidRPr="00B00B7A" w:rsidRDefault="00A74122" w:rsidP="00A74122">
      <w:pPr>
        <w:tabs>
          <w:tab w:val="left" w:pos="8535"/>
        </w:tabs>
        <w:spacing w:after="0" w:line="276" w:lineRule="auto"/>
        <w:jc w:val="both"/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</w:pPr>
      <w:r w:rsidRPr="00B00B7A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 xml:space="preserve">       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1915"/>
        <w:gridCol w:w="2511"/>
        <w:gridCol w:w="1953"/>
        <w:gridCol w:w="992"/>
        <w:gridCol w:w="1559"/>
      </w:tblGrid>
      <w:tr w:rsidR="00A74122" w:rsidRPr="00B00B7A" w14:paraId="40FB417E" w14:textId="77777777" w:rsidTr="00B178C1">
        <w:trPr>
          <w:trHeight w:val="76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F01F0" w14:textId="77777777" w:rsidR="00A74122" w:rsidRPr="00B00B7A" w:rsidRDefault="00A74122" w:rsidP="00B178C1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kern w:val="0"/>
                <w:sz w:val="24"/>
                <w:szCs w:val="24"/>
              </w:rPr>
            </w:pPr>
            <w:r w:rsidRPr="00B00B7A">
              <w:rPr>
                <w:rFonts w:ascii="Times New Roman" w:hAnsi="Times New Roman"/>
                <w:noProof w:val="0"/>
                <w:kern w:val="0"/>
                <w:sz w:val="24"/>
                <w:szCs w:val="24"/>
              </w:rPr>
              <w:t>Nr. crt.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A1C31" w14:textId="355CA7EE" w:rsidR="00A74122" w:rsidRPr="00B00B7A" w:rsidRDefault="00A74122" w:rsidP="00B178C1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kern w:val="0"/>
                <w:sz w:val="24"/>
                <w:szCs w:val="24"/>
              </w:rPr>
            </w:pPr>
            <w:r w:rsidRPr="00B00B7A">
              <w:rPr>
                <w:rFonts w:ascii="Times New Roman" w:hAnsi="Times New Roman"/>
                <w:noProof w:val="0"/>
                <w:kern w:val="0"/>
                <w:sz w:val="24"/>
                <w:szCs w:val="24"/>
              </w:rPr>
              <w:t>Num</w:t>
            </w:r>
            <w:r w:rsidR="00730F6B">
              <w:rPr>
                <w:rFonts w:ascii="Times New Roman" w:hAnsi="Times New Roman"/>
                <w:noProof w:val="0"/>
                <w:kern w:val="0"/>
                <w:sz w:val="24"/>
                <w:szCs w:val="24"/>
              </w:rPr>
              <w:t>ărul și data  înregistrare dosar de concurs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872FE" w14:textId="77777777" w:rsidR="00A74122" w:rsidRPr="00B00B7A" w:rsidRDefault="00A74122" w:rsidP="00B178C1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kern w:val="0"/>
                <w:sz w:val="24"/>
                <w:szCs w:val="24"/>
              </w:rPr>
            </w:pPr>
            <w:r w:rsidRPr="00B00B7A">
              <w:rPr>
                <w:rFonts w:ascii="Times New Roman" w:hAnsi="Times New Roman"/>
                <w:noProof w:val="0"/>
                <w:kern w:val="0"/>
                <w:sz w:val="24"/>
                <w:szCs w:val="24"/>
              </w:rPr>
              <w:t>Funcţia publică din care promovează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06964" w14:textId="77777777" w:rsidR="00A74122" w:rsidRPr="00B00B7A" w:rsidRDefault="00A74122" w:rsidP="00B178C1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kern w:val="0"/>
                <w:sz w:val="24"/>
                <w:szCs w:val="24"/>
              </w:rPr>
            </w:pPr>
            <w:r w:rsidRPr="00B00B7A">
              <w:rPr>
                <w:rFonts w:ascii="Times New Roman" w:hAnsi="Times New Roman"/>
                <w:noProof w:val="0"/>
                <w:kern w:val="0"/>
                <w:sz w:val="24"/>
                <w:szCs w:val="24"/>
              </w:rPr>
              <w:t>Compartiment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8097B" w14:textId="77777777" w:rsidR="00A74122" w:rsidRPr="00B00B7A" w:rsidRDefault="00A74122" w:rsidP="00B178C1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kern w:val="0"/>
                <w:sz w:val="24"/>
                <w:szCs w:val="24"/>
              </w:rPr>
            </w:pPr>
            <w:r w:rsidRPr="00B00B7A">
              <w:rPr>
                <w:rFonts w:ascii="Times New Roman" w:hAnsi="Times New Roman"/>
                <w:noProof w:val="0"/>
                <w:kern w:val="0"/>
                <w:sz w:val="24"/>
                <w:szCs w:val="24"/>
              </w:rPr>
              <w:t>Punctaj proba scrisă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79BE" w14:textId="77777777" w:rsidR="00A74122" w:rsidRPr="00B00B7A" w:rsidRDefault="00A74122" w:rsidP="00B178C1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kern w:val="0"/>
                <w:sz w:val="24"/>
                <w:szCs w:val="24"/>
              </w:rPr>
            </w:pPr>
            <w:r w:rsidRPr="00B00B7A">
              <w:rPr>
                <w:rFonts w:ascii="Times New Roman" w:hAnsi="Times New Roman"/>
                <w:noProof w:val="0"/>
                <w:kern w:val="0"/>
                <w:sz w:val="24"/>
                <w:szCs w:val="24"/>
              </w:rPr>
              <w:t>Rezultatul probei scrise</w:t>
            </w:r>
          </w:p>
        </w:tc>
      </w:tr>
      <w:tr w:rsidR="00A74122" w:rsidRPr="00B00B7A" w14:paraId="25A870D9" w14:textId="77777777" w:rsidTr="00B178C1">
        <w:trPr>
          <w:trHeight w:val="76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C65F4" w14:textId="77777777" w:rsidR="00A74122" w:rsidRPr="00B00B7A" w:rsidRDefault="00A74122" w:rsidP="00B17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</w:pPr>
            <w:r w:rsidRPr="00B00B7A"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  <w:t>1.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FF9B0" w14:textId="042CA371" w:rsidR="00A74122" w:rsidRPr="00B00B7A" w:rsidRDefault="00DE1C26" w:rsidP="00B17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  <w:t>1606</w:t>
            </w:r>
            <w:r w:rsidR="00A74122" w:rsidRPr="00B00B7A"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  <w:t>03</w:t>
            </w:r>
            <w:r w:rsidR="00783542"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  <w:t>12</w:t>
            </w:r>
            <w:r w:rsidR="00783542"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AA9AE" w14:textId="5BB2A315" w:rsidR="00A74122" w:rsidRPr="00B00B7A" w:rsidRDefault="00A74122" w:rsidP="00B17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pt-BR"/>
              </w:rPr>
            </w:pPr>
            <w:r w:rsidRPr="00B00B7A"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pt-BR"/>
              </w:rPr>
              <w:t>Muncitor treaptă profesională II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C79C3" w14:textId="77777777" w:rsidR="00A74122" w:rsidRPr="00B00B7A" w:rsidRDefault="00A74122" w:rsidP="00B17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it-IT"/>
              </w:rPr>
            </w:pPr>
            <w:r w:rsidRPr="00B00B7A"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it-IT"/>
              </w:rPr>
              <w:t>Unitatea de Administrare a Bazelor Sportive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ECC23" w14:textId="428971F9" w:rsidR="00A74122" w:rsidRPr="00B00B7A" w:rsidRDefault="0017140C" w:rsidP="00DE1C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it-IT"/>
              </w:rPr>
              <w:t>75 puncte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0966" w14:textId="77777777" w:rsidR="00A74122" w:rsidRPr="00B00B7A" w:rsidRDefault="00A74122" w:rsidP="00B178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</w:pPr>
          </w:p>
          <w:p w14:paraId="6B9747C0" w14:textId="77777777" w:rsidR="00A74122" w:rsidRPr="00B00B7A" w:rsidRDefault="00A74122" w:rsidP="00B178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  <w:lang w:val="en-US"/>
              </w:rPr>
            </w:pPr>
            <w:r w:rsidRPr="00B00B7A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  <w:lang w:val="en-US"/>
              </w:rPr>
              <w:t>ADMIS</w:t>
            </w:r>
          </w:p>
        </w:tc>
      </w:tr>
      <w:tr w:rsidR="00A74122" w:rsidRPr="00B00B7A" w14:paraId="58618C1A" w14:textId="77777777" w:rsidTr="00B178C1">
        <w:trPr>
          <w:trHeight w:val="7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DF9D7" w14:textId="77777777" w:rsidR="00A74122" w:rsidRPr="00B00B7A" w:rsidRDefault="00A74122" w:rsidP="00B17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</w:pPr>
            <w:r w:rsidRPr="00B00B7A"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6921C" w14:textId="426BB7CB" w:rsidR="00A74122" w:rsidRPr="00B00B7A" w:rsidRDefault="00DE1C26" w:rsidP="00B17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  <w:t>1607</w:t>
            </w:r>
            <w:r w:rsidR="00A74122" w:rsidRPr="00B00B7A"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  <w:t>0</w:t>
            </w:r>
            <w:r w:rsidR="00783542"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  <w:t>12</w:t>
            </w:r>
            <w:r w:rsidR="00783542"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01052" w14:textId="6F2756B0" w:rsidR="00A74122" w:rsidRPr="00B00B7A" w:rsidRDefault="00A74122" w:rsidP="00B17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pt-BR"/>
              </w:rPr>
            </w:pPr>
            <w:r w:rsidRPr="00B00B7A"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pt-BR"/>
              </w:rPr>
              <w:t>Muncitor treaptă profesională II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ECC97" w14:textId="77777777" w:rsidR="00A74122" w:rsidRPr="00B00B7A" w:rsidRDefault="00A74122" w:rsidP="00B17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it-IT"/>
              </w:rPr>
            </w:pPr>
            <w:r w:rsidRPr="00B00B7A"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it-IT"/>
              </w:rPr>
              <w:t>Unitatea de Administrare a Bazelor Sportive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B9C8A" w14:textId="44FEEF6E" w:rsidR="00A74122" w:rsidRPr="00B00B7A" w:rsidRDefault="0017140C" w:rsidP="00C427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  <w:lang w:val="it-IT"/>
              </w:rPr>
              <w:t>85 puncte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323F" w14:textId="77777777" w:rsidR="00A74122" w:rsidRPr="00B00B7A" w:rsidRDefault="00A74122" w:rsidP="00B178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kern w:val="0"/>
                <w:sz w:val="24"/>
                <w:szCs w:val="24"/>
                <w:lang w:val="en-US"/>
              </w:rPr>
            </w:pPr>
            <w:r w:rsidRPr="00B00B7A">
              <w:rPr>
                <w:rFonts w:ascii="Times New Roman" w:eastAsia="Times New Roman" w:hAnsi="Times New Roman"/>
                <w:b/>
                <w:bCs/>
                <w:noProof w:val="0"/>
                <w:kern w:val="0"/>
                <w:sz w:val="24"/>
                <w:szCs w:val="24"/>
                <w:lang w:val="en-US"/>
              </w:rPr>
              <w:t>ADMIS</w:t>
            </w:r>
          </w:p>
        </w:tc>
      </w:tr>
    </w:tbl>
    <w:p w14:paraId="2391520A" w14:textId="77777777" w:rsidR="00A74122" w:rsidRDefault="00A74122" w:rsidP="00A74122">
      <w:pPr>
        <w:tabs>
          <w:tab w:val="left" w:pos="8535"/>
        </w:tabs>
        <w:spacing w:after="0" w:line="276" w:lineRule="auto"/>
        <w:jc w:val="both"/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</w:pPr>
    </w:p>
    <w:p w14:paraId="04BB4270" w14:textId="708C2460" w:rsidR="00366ECE" w:rsidRDefault="00A74122" w:rsidP="00783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  <w:lang w:val="en-US"/>
        </w:rPr>
      </w:pP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Rezultatele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la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proba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scrisa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s-au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afișat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astăzi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r w:rsidR="00DE1C26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18</w:t>
      </w:r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.</w:t>
      </w:r>
      <w:r w:rsidR="00DE1C26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12</w:t>
      </w:r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.202</w:t>
      </w:r>
      <w:r w:rsidR="00DE1C26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5</w:t>
      </w:r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, ora </w:t>
      </w:r>
      <w:r w:rsidR="008E4E47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12</w:t>
      </w:r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.</w:t>
      </w:r>
      <w:r w:rsidR="00DE1C26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0</w:t>
      </w:r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0, la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sediul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D.J.S.T. Dolj</w:t>
      </w:r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,</w:t>
      </w:r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din Craiova,</w:t>
      </w:r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din Str. </w:t>
      </w:r>
      <w:proofErr w:type="spellStart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Gh</w:t>
      </w:r>
      <w:proofErr w:type="spellEnd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. Doja</w:t>
      </w:r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, nr 2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și</w:t>
      </w:r>
      <w:proofErr w:type="spellEnd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pe site-ul </w:t>
      </w:r>
      <w:proofErr w:type="spellStart"/>
      <w:proofErr w:type="gram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instituției</w:t>
      </w:r>
      <w:proofErr w:type="spellEnd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:</w:t>
      </w:r>
      <w:proofErr w:type="gramEnd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hyperlink r:id="rId10" w:history="1">
        <w:r w:rsidR="00783542" w:rsidRPr="00783542">
          <w:rPr>
            <w:rStyle w:val="Hyperlink"/>
            <w:rFonts w:ascii="Times New Roman" w:hAnsi="Times New Roman"/>
            <w:sz w:val="24"/>
            <w:szCs w:val="24"/>
          </w:rPr>
          <w:t>www.sportdolj.ro</w:t>
        </w:r>
      </w:hyperlink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. </w:t>
      </w:r>
    </w:p>
    <w:p w14:paraId="41EBA525" w14:textId="1DF6161E" w:rsidR="00DE1C26" w:rsidRDefault="00A74122" w:rsidP="00783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  <w:lang w:val="en-US"/>
        </w:rPr>
      </w:pPr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Sunt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declarați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admiși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la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proba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scrisă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,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candidații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care au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obținut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minimum 50 de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puncte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, conf. art.45 alin.2 </w:t>
      </w:r>
      <w:proofErr w:type="spellStart"/>
      <w:proofErr w:type="gram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lit.a</w:t>
      </w:r>
      <w:proofErr w:type="spellEnd"/>
      <w:proofErr w:type="gramEnd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)</w:t>
      </w:r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din</w:t>
      </w:r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H.G.1336/2022</w:t>
      </w:r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pentru</w:t>
      </w:r>
      <w:proofErr w:type="spellEnd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aprobarea</w:t>
      </w:r>
      <w:proofErr w:type="spellEnd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>Regulamentului</w:t>
      </w:r>
      <w:proofErr w:type="gramEnd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>-cadru</w:t>
      </w:r>
      <w:proofErr w:type="spellEnd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>privind</w:t>
      </w:r>
      <w:proofErr w:type="spellEnd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>organizarea</w:t>
      </w:r>
      <w:proofErr w:type="spellEnd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>şi</w:t>
      </w:r>
      <w:proofErr w:type="spellEnd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>dezvoltarea</w:t>
      </w:r>
      <w:proofErr w:type="spellEnd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>carierei</w:t>
      </w:r>
      <w:proofErr w:type="spellEnd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>personalului</w:t>
      </w:r>
      <w:proofErr w:type="spellEnd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 xml:space="preserve"> contractual din </w:t>
      </w:r>
      <w:proofErr w:type="spellStart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>sectorul</w:t>
      </w:r>
      <w:proofErr w:type="spellEnd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>bugetar</w:t>
      </w:r>
      <w:proofErr w:type="spellEnd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>plătit</w:t>
      </w:r>
      <w:proofErr w:type="spellEnd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 xml:space="preserve"> din </w:t>
      </w:r>
      <w:proofErr w:type="spellStart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>fonduri</w:t>
      </w:r>
      <w:proofErr w:type="spellEnd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>publice</w:t>
      </w:r>
      <w:proofErr w:type="spellEnd"/>
      <w:r w:rsidR="00783542" w:rsidRPr="00783542"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  <w:t>,</w:t>
      </w:r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cu </w:t>
      </w:r>
      <w:proofErr w:type="spellStart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modificările</w:t>
      </w:r>
      <w:proofErr w:type="spellEnd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și</w:t>
      </w:r>
      <w:proofErr w:type="spellEnd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completările</w:t>
      </w:r>
      <w:proofErr w:type="spellEnd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ulterioare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. </w:t>
      </w:r>
    </w:p>
    <w:p w14:paraId="71015ABC" w14:textId="0EC1F549" w:rsidR="00A74122" w:rsidRPr="00783542" w:rsidRDefault="00A74122" w:rsidP="00783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  <w:lang w:val="en-US"/>
        </w:rPr>
      </w:pP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Candidații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nemulțumiți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pot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depune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contestaţie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în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termen de cel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mult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o zi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lucrătoare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de la data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afişării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rezultatelor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la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proba</w:t>
      </w:r>
      <w:proofErr w:type="spellEnd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scrisă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, conform art. 53 din HG nr. 1336/2022</w:t>
      </w:r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, cu </w:t>
      </w:r>
      <w:proofErr w:type="spellStart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modificările</w:t>
      </w:r>
      <w:proofErr w:type="spellEnd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și</w:t>
      </w:r>
      <w:proofErr w:type="spellEnd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completările</w:t>
      </w:r>
      <w:proofErr w:type="spellEnd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 xml:space="preserve"> </w:t>
      </w:r>
      <w:proofErr w:type="spellStart"/>
      <w:r w:rsidR="00783542"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ulterioare</w:t>
      </w:r>
      <w:proofErr w:type="spellEnd"/>
      <w:r w:rsidRPr="00783542">
        <w:rPr>
          <w:rFonts w:ascii="Times New Roman" w:hAnsi="Times New Roman"/>
          <w:noProof w:val="0"/>
          <w:kern w:val="0"/>
          <w:sz w:val="24"/>
          <w:szCs w:val="24"/>
          <w:lang w:val="en-US"/>
        </w:rPr>
        <w:t>.</w:t>
      </w:r>
    </w:p>
    <w:p w14:paraId="13DBFC64" w14:textId="1905079A" w:rsidR="00A74122" w:rsidRPr="00783542" w:rsidRDefault="00A74122" w:rsidP="00783542">
      <w:pPr>
        <w:tabs>
          <w:tab w:val="left" w:pos="8535"/>
        </w:tabs>
        <w:spacing w:after="0" w:line="276" w:lineRule="auto"/>
        <w:jc w:val="both"/>
        <w:rPr>
          <w:rFonts w:ascii="Times New Roman" w:eastAsia="Times New Roman" w:hAnsi="Times New Roman"/>
          <w:noProof w:val="0"/>
          <w:kern w:val="0"/>
          <w:lang w:val="en-US"/>
        </w:rPr>
      </w:pPr>
      <w:r w:rsidRPr="00783542">
        <w:rPr>
          <w:rFonts w:ascii="Times New Roman" w:eastAsia="Times New Roman" w:hAnsi="Times New Roman"/>
          <w:noProof w:val="0"/>
          <w:kern w:val="0"/>
          <w:lang w:val="en-US"/>
        </w:rPr>
        <w:t xml:space="preserve">        </w:t>
      </w:r>
    </w:p>
    <w:p w14:paraId="14FBFF62" w14:textId="77777777" w:rsidR="00A74122" w:rsidRPr="00B00B7A" w:rsidRDefault="00A74122" w:rsidP="00A74122">
      <w:pPr>
        <w:tabs>
          <w:tab w:val="left" w:pos="853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810195" w14:textId="77777777" w:rsidR="00A74122" w:rsidRPr="00B00B7A" w:rsidRDefault="00A74122" w:rsidP="00A74122">
      <w:pPr>
        <w:tabs>
          <w:tab w:val="left" w:pos="8535"/>
        </w:tabs>
        <w:spacing w:after="0" w:line="276" w:lineRule="auto"/>
        <w:jc w:val="both"/>
        <w:rPr>
          <w:sz w:val="24"/>
          <w:szCs w:val="24"/>
        </w:rPr>
      </w:pPr>
    </w:p>
    <w:p w14:paraId="4A2686B2" w14:textId="77777777" w:rsidR="00A74122" w:rsidRPr="00B00B7A" w:rsidRDefault="00A74122" w:rsidP="00A74122">
      <w:pPr>
        <w:tabs>
          <w:tab w:val="left" w:pos="8535"/>
        </w:tabs>
        <w:spacing w:after="0" w:line="276" w:lineRule="auto"/>
        <w:jc w:val="both"/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</w:pPr>
    </w:p>
    <w:p w14:paraId="430A4523" w14:textId="77777777" w:rsidR="00A74122" w:rsidRPr="00B00B7A" w:rsidRDefault="00A74122" w:rsidP="00A74122">
      <w:pPr>
        <w:tabs>
          <w:tab w:val="left" w:pos="8535"/>
        </w:tabs>
        <w:spacing w:after="0" w:line="276" w:lineRule="auto"/>
        <w:jc w:val="both"/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</w:pPr>
    </w:p>
    <w:p w14:paraId="7C0B2DD2" w14:textId="77777777" w:rsidR="00A74122" w:rsidRPr="00B00B7A" w:rsidRDefault="00A74122" w:rsidP="00A74122">
      <w:pPr>
        <w:tabs>
          <w:tab w:val="left" w:pos="853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00B7A">
        <w:rPr>
          <w:rFonts w:ascii="Times New Roman" w:hAnsi="Times New Roman"/>
          <w:sz w:val="24"/>
          <w:szCs w:val="24"/>
        </w:rPr>
        <w:t xml:space="preserve">Secretar comisie examen : </w:t>
      </w:r>
    </w:p>
    <w:p w14:paraId="53E9D6E3" w14:textId="17F23765" w:rsidR="00A74122" w:rsidRPr="00B00B7A" w:rsidRDefault="00A74122" w:rsidP="00A74122">
      <w:pPr>
        <w:tabs>
          <w:tab w:val="left" w:pos="8535"/>
        </w:tabs>
        <w:spacing w:after="0" w:line="276" w:lineRule="auto"/>
        <w:jc w:val="both"/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</w:pPr>
      <w:r w:rsidRPr="00B00B7A">
        <w:rPr>
          <w:rFonts w:ascii="Times New Roman" w:hAnsi="Times New Roman"/>
          <w:sz w:val="24"/>
          <w:szCs w:val="24"/>
        </w:rPr>
        <w:t>Ștefănescu Roxana</w:t>
      </w:r>
      <w:r w:rsidR="0017140C">
        <w:rPr>
          <w:rFonts w:ascii="Times New Roman" w:hAnsi="Times New Roman"/>
          <w:sz w:val="24"/>
          <w:szCs w:val="24"/>
        </w:rPr>
        <w:t>-Laura</w:t>
      </w:r>
      <w:r w:rsidRPr="00B00B7A">
        <w:rPr>
          <w:rFonts w:ascii="Times New Roman" w:hAnsi="Times New Roman"/>
          <w:sz w:val="24"/>
          <w:szCs w:val="24"/>
        </w:rPr>
        <w:t xml:space="preserve"> – consilier superior</w:t>
      </w:r>
    </w:p>
    <w:p w14:paraId="4CE59735" w14:textId="77777777" w:rsidR="00A74122" w:rsidRPr="00B00B7A" w:rsidRDefault="00A74122" w:rsidP="00A74122">
      <w:pPr>
        <w:spacing w:after="0" w:line="276" w:lineRule="auto"/>
        <w:jc w:val="both"/>
        <w:rPr>
          <w:rFonts w:ascii="Times New Roman" w:eastAsia="Times New Roman" w:hAnsi="Times New Roman"/>
          <w:noProof w:val="0"/>
          <w:kern w:val="0"/>
          <w:sz w:val="24"/>
          <w:szCs w:val="24"/>
          <w:lang w:val="en-US"/>
        </w:rPr>
      </w:pPr>
    </w:p>
    <w:p w14:paraId="2A687488" w14:textId="77777777" w:rsidR="00765F5C" w:rsidRDefault="00765F5C" w:rsidP="00941F75">
      <w:pPr>
        <w:jc w:val="both"/>
        <w:rPr>
          <w:rFonts w:ascii="Trebuchet MS" w:hAnsi="Trebuchet MS"/>
          <w:b/>
          <w:sz w:val="24"/>
          <w:szCs w:val="24"/>
          <w:lang w:val="en-US"/>
        </w:rPr>
      </w:pPr>
    </w:p>
    <w:sectPr w:rsidR="00765F5C" w:rsidSect="00B45CC0">
      <w:footerReference w:type="default" r:id="rId11"/>
      <w:pgSz w:w="11907" w:h="16840" w:code="9"/>
      <w:pgMar w:top="426" w:right="927" w:bottom="10" w:left="1276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93FD" w14:textId="77777777" w:rsidR="00B04240" w:rsidRDefault="00B04240" w:rsidP="00EB25DE">
      <w:pPr>
        <w:spacing w:after="0" w:line="240" w:lineRule="auto"/>
      </w:pPr>
      <w:r>
        <w:separator/>
      </w:r>
    </w:p>
  </w:endnote>
  <w:endnote w:type="continuationSeparator" w:id="0">
    <w:p w14:paraId="03991781" w14:textId="77777777" w:rsidR="00B04240" w:rsidRDefault="00B04240" w:rsidP="00E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53D1" w14:textId="77777777" w:rsidR="00EB25DE" w:rsidRPr="00954FD8" w:rsidRDefault="00EB25DE" w:rsidP="00223DE1">
    <w:pPr>
      <w:pStyle w:val="Footer"/>
      <w:tabs>
        <w:tab w:val="clear" w:pos="4680"/>
      </w:tabs>
      <w:rPr>
        <w:rFonts w:ascii="Trebuchet MS" w:hAnsi="Trebuchet MS"/>
        <w:sz w:val="14"/>
        <w:szCs w:val="16"/>
      </w:rPr>
    </w:pPr>
    <w:r w:rsidRPr="00954FD8">
      <w:rPr>
        <w:rFonts w:ascii="Trebuchet MS" w:hAnsi="Trebuchet MS"/>
        <w:sz w:val="14"/>
        <w:szCs w:val="16"/>
      </w:rPr>
      <w:t>Str. Gheorghe Doja, Nr.2, Craiova, Dolj</w:t>
    </w:r>
  </w:p>
  <w:p w14:paraId="3B6665B9" w14:textId="77777777" w:rsidR="00EB25DE" w:rsidRPr="00954FD8" w:rsidRDefault="00EB25DE" w:rsidP="00EB25DE">
    <w:pPr>
      <w:pStyle w:val="Footer"/>
      <w:rPr>
        <w:rFonts w:ascii="Trebuchet MS" w:hAnsi="Trebuchet MS"/>
        <w:sz w:val="14"/>
        <w:szCs w:val="16"/>
      </w:rPr>
    </w:pPr>
    <w:r w:rsidRPr="00954FD8">
      <w:rPr>
        <w:rFonts w:ascii="Trebuchet MS" w:hAnsi="Trebuchet MS"/>
        <w:sz w:val="14"/>
        <w:szCs w:val="16"/>
      </w:rPr>
      <w:t>Tel./Fax : 0251-431806</w:t>
    </w:r>
  </w:p>
  <w:p w14:paraId="62593A27" w14:textId="5D8D9E31" w:rsidR="00EB25DE" w:rsidRPr="00954FD8" w:rsidRDefault="00EB25DE" w:rsidP="00EB25DE">
    <w:pPr>
      <w:pStyle w:val="Footer"/>
      <w:rPr>
        <w:rFonts w:ascii="Trebuchet MS" w:hAnsi="Trebuchet MS"/>
        <w:b/>
        <w:sz w:val="14"/>
        <w:szCs w:val="16"/>
      </w:rPr>
    </w:pPr>
    <w:r w:rsidRPr="00954FD8">
      <w:rPr>
        <w:rFonts w:ascii="Trebuchet MS" w:hAnsi="Trebuchet MS"/>
        <w:b/>
        <w:sz w:val="14"/>
        <w:szCs w:val="16"/>
      </w:rPr>
      <w:t>www.</w:t>
    </w:r>
    <w:r w:rsidR="000F373D">
      <w:rPr>
        <w:rFonts w:ascii="Trebuchet MS" w:hAnsi="Trebuchet MS"/>
        <w:b/>
        <w:sz w:val="14"/>
        <w:szCs w:val="16"/>
      </w:rPr>
      <w:t>sportdolj.ro</w:t>
    </w:r>
  </w:p>
  <w:p w14:paraId="1418E31B" w14:textId="6EAFA095" w:rsidR="00EB25DE" w:rsidRPr="00954FD8" w:rsidRDefault="000F373D" w:rsidP="00EB25DE">
    <w:pPr>
      <w:pStyle w:val="Footer"/>
      <w:rPr>
        <w:rFonts w:ascii="Trebuchet MS" w:hAnsi="Trebuchet MS"/>
        <w:b/>
        <w:sz w:val="14"/>
        <w:szCs w:val="16"/>
      </w:rPr>
    </w:pPr>
    <w:r>
      <w:rPr>
        <w:rFonts w:ascii="Trebuchet MS" w:hAnsi="Trebuchet MS"/>
        <w:b/>
        <w:sz w:val="14"/>
        <w:szCs w:val="16"/>
      </w:rPr>
      <w:t>emai: djs.dolj@sport.gov.ro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443E2" w14:textId="77777777" w:rsidR="00B04240" w:rsidRDefault="00B04240" w:rsidP="00EB25DE">
      <w:pPr>
        <w:spacing w:after="0" w:line="240" w:lineRule="auto"/>
      </w:pPr>
      <w:r>
        <w:separator/>
      </w:r>
    </w:p>
  </w:footnote>
  <w:footnote w:type="continuationSeparator" w:id="0">
    <w:p w14:paraId="5883819A" w14:textId="77777777" w:rsidR="00B04240" w:rsidRDefault="00B04240" w:rsidP="00E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96DCF"/>
    <w:multiLevelType w:val="hybridMultilevel"/>
    <w:tmpl w:val="10FAA090"/>
    <w:lvl w:ilvl="0" w:tplc="09AE9A3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B6B7F"/>
    <w:multiLevelType w:val="hybridMultilevel"/>
    <w:tmpl w:val="ED1CFADA"/>
    <w:lvl w:ilvl="0" w:tplc="7E400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531456">
    <w:abstractNumId w:val="1"/>
  </w:num>
  <w:num w:numId="2" w16cid:durableId="173581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E3"/>
    <w:rsid w:val="0001297D"/>
    <w:rsid w:val="00041339"/>
    <w:rsid w:val="0004363C"/>
    <w:rsid w:val="00056851"/>
    <w:rsid w:val="00061DB5"/>
    <w:rsid w:val="00067A31"/>
    <w:rsid w:val="00094AF6"/>
    <w:rsid w:val="000D5159"/>
    <w:rsid w:val="000E6621"/>
    <w:rsid w:val="000F1194"/>
    <w:rsid w:val="000F1E90"/>
    <w:rsid w:val="000F3365"/>
    <w:rsid w:val="000F373D"/>
    <w:rsid w:val="00100AC2"/>
    <w:rsid w:val="00102231"/>
    <w:rsid w:val="00150323"/>
    <w:rsid w:val="00162B67"/>
    <w:rsid w:val="0017140C"/>
    <w:rsid w:val="001D5897"/>
    <w:rsid w:val="001F148A"/>
    <w:rsid w:val="00223DE1"/>
    <w:rsid w:val="00234812"/>
    <w:rsid w:val="00264781"/>
    <w:rsid w:val="00272805"/>
    <w:rsid w:val="00276C32"/>
    <w:rsid w:val="00284850"/>
    <w:rsid w:val="002B32CE"/>
    <w:rsid w:val="002E43FC"/>
    <w:rsid w:val="002E5982"/>
    <w:rsid w:val="00302D4F"/>
    <w:rsid w:val="003148B6"/>
    <w:rsid w:val="00324EE3"/>
    <w:rsid w:val="00344668"/>
    <w:rsid w:val="00353FD0"/>
    <w:rsid w:val="00366ECE"/>
    <w:rsid w:val="003E5ED1"/>
    <w:rsid w:val="003F1BA0"/>
    <w:rsid w:val="00496DA4"/>
    <w:rsid w:val="004A06B6"/>
    <w:rsid w:val="004C067A"/>
    <w:rsid w:val="004C0B5C"/>
    <w:rsid w:val="005333E9"/>
    <w:rsid w:val="00575407"/>
    <w:rsid w:val="00577A25"/>
    <w:rsid w:val="00580A0A"/>
    <w:rsid w:val="00607E73"/>
    <w:rsid w:val="0062286F"/>
    <w:rsid w:val="00636733"/>
    <w:rsid w:val="00654911"/>
    <w:rsid w:val="00663019"/>
    <w:rsid w:val="00675FE3"/>
    <w:rsid w:val="00680084"/>
    <w:rsid w:val="006D1F9B"/>
    <w:rsid w:val="006E59A7"/>
    <w:rsid w:val="00715090"/>
    <w:rsid w:val="00730F6B"/>
    <w:rsid w:val="0074691F"/>
    <w:rsid w:val="007637FA"/>
    <w:rsid w:val="00765F5C"/>
    <w:rsid w:val="00783542"/>
    <w:rsid w:val="007A4ABB"/>
    <w:rsid w:val="00806476"/>
    <w:rsid w:val="00824CCA"/>
    <w:rsid w:val="00846539"/>
    <w:rsid w:val="0085027B"/>
    <w:rsid w:val="00876B75"/>
    <w:rsid w:val="00876C3D"/>
    <w:rsid w:val="008D4242"/>
    <w:rsid w:val="008E1050"/>
    <w:rsid w:val="008E4E47"/>
    <w:rsid w:val="00903643"/>
    <w:rsid w:val="0092276A"/>
    <w:rsid w:val="00922DD2"/>
    <w:rsid w:val="00941F75"/>
    <w:rsid w:val="009A7716"/>
    <w:rsid w:val="009C3B0E"/>
    <w:rsid w:val="009C5794"/>
    <w:rsid w:val="009D6582"/>
    <w:rsid w:val="009E2A1B"/>
    <w:rsid w:val="009F231F"/>
    <w:rsid w:val="009F7423"/>
    <w:rsid w:val="00A05D15"/>
    <w:rsid w:val="00A3103D"/>
    <w:rsid w:val="00A70A8F"/>
    <w:rsid w:val="00A74122"/>
    <w:rsid w:val="00A96A03"/>
    <w:rsid w:val="00AA3EEE"/>
    <w:rsid w:val="00AB1440"/>
    <w:rsid w:val="00AD0C39"/>
    <w:rsid w:val="00B04240"/>
    <w:rsid w:val="00B21D7A"/>
    <w:rsid w:val="00B45CC0"/>
    <w:rsid w:val="00BA15C3"/>
    <w:rsid w:val="00BA695C"/>
    <w:rsid w:val="00BB1912"/>
    <w:rsid w:val="00BC5754"/>
    <w:rsid w:val="00BD5C0E"/>
    <w:rsid w:val="00BE2430"/>
    <w:rsid w:val="00C1268C"/>
    <w:rsid w:val="00C2039F"/>
    <w:rsid w:val="00C427F9"/>
    <w:rsid w:val="00C90C9F"/>
    <w:rsid w:val="00CB568C"/>
    <w:rsid w:val="00CD4051"/>
    <w:rsid w:val="00CE5495"/>
    <w:rsid w:val="00D571DD"/>
    <w:rsid w:val="00D57D66"/>
    <w:rsid w:val="00D94712"/>
    <w:rsid w:val="00DC7F02"/>
    <w:rsid w:val="00DE1C26"/>
    <w:rsid w:val="00DF22F9"/>
    <w:rsid w:val="00DF318E"/>
    <w:rsid w:val="00E021C4"/>
    <w:rsid w:val="00E25FE6"/>
    <w:rsid w:val="00E502CE"/>
    <w:rsid w:val="00EB25DE"/>
    <w:rsid w:val="00EF64A5"/>
    <w:rsid w:val="00F22DEF"/>
    <w:rsid w:val="00F52290"/>
    <w:rsid w:val="00F53673"/>
    <w:rsid w:val="00F72885"/>
    <w:rsid w:val="00F758D4"/>
    <w:rsid w:val="00F8082C"/>
    <w:rsid w:val="00F86190"/>
    <w:rsid w:val="00F874E2"/>
    <w:rsid w:val="00F8777B"/>
    <w:rsid w:val="00FD1C16"/>
    <w:rsid w:val="00FD2F0E"/>
    <w:rsid w:val="00F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398730F"/>
  <w15:docId w15:val="{23E02D91-ADFE-4522-B8BC-2883EEF9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16"/>
    <w:pPr>
      <w:spacing w:after="160" w:line="259" w:lineRule="auto"/>
    </w:pPr>
    <w:rPr>
      <w:noProof/>
      <w:kern w:val="2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5DE"/>
    <w:rPr>
      <w:noProof/>
      <w:kern w:val="2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5DE"/>
    <w:rPr>
      <w:rFonts w:ascii="Tahoma" w:hAnsi="Tahoma" w:cs="Tahoma"/>
      <w:noProof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5DE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5DE"/>
    <w:rPr>
      <w:noProof/>
      <w:lang w:val="ro-RO"/>
    </w:rPr>
  </w:style>
  <w:style w:type="paragraph" w:styleId="ListParagraph">
    <w:name w:val="List Paragraph"/>
    <w:basedOn w:val="Normal"/>
    <w:uiPriority w:val="34"/>
    <w:qFormat/>
    <w:rsid w:val="00276C32"/>
    <w:pPr>
      <w:spacing w:after="0" w:line="240" w:lineRule="auto"/>
      <w:ind w:left="720"/>
      <w:contextualSpacing/>
    </w:pPr>
    <w:rPr>
      <w:rFonts w:ascii="Times New Roman" w:eastAsia="Times New Roman" w:hAnsi="Times New Roman"/>
      <w:noProof w:val="0"/>
      <w:kern w:val="0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7835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portdolj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51\Downloads\Antet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2022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i51</dc:creator>
  <cp:lastModifiedBy>Carmen Vaduva</cp:lastModifiedBy>
  <cp:revision>2</cp:revision>
  <cp:lastPrinted>2024-03-28T13:22:00Z</cp:lastPrinted>
  <dcterms:created xsi:type="dcterms:W3CDTF">2025-12-18T06:38:00Z</dcterms:created>
  <dcterms:modified xsi:type="dcterms:W3CDTF">2025-12-18T06:38:00Z</dcterms:modified>
</cp:coreProperties>
</file>