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293DBC9F" w:rsidR="00EB25DE" w:rsidRPr="00826FB7" w:rsidRDefault="00EB25DE" w:rsidP="00EB25DE">
      <w:pPr>
        <w:rPr>
          <w:rFonts w:ascii="Times New Roman" w:hAnsi="Times New Roman"/>
          <w:sz w:val="24"/>
          <w:szCs w:val="24"/>
        </w:rPr>
      </w:pPr>
    </w:p>
    <w:p w14:paraId="683BE7C8" w14:textId="4079E37F" w:rsidR="00324EE3" w:rsidRPr="00826FB7" w:rsidRDefault="00000000" w:rsidP="00276C3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11.6pt;margin-top:6.7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71316111" r:id="rId8"/>
        </w:object>
      </w:r>
    </w:p>
    <w:p w14:paraId="5D37C3F0" w14:textId="6DB58BD1" w:rsidR="00324EE3" w:rsidRPr="00826FB7" w:rsidRDefault="003F1BA0" w:rsidP="00276C3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26FB7">
        <w:rPr>
          <w:rFonts w:ascii="Times New Roman" w:hAnsi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640EB5F9">
                <wp:simplePos x="0" y="0"/>
                <wp:positionH relativeFrom="page">
                  <wp:posOffset>2390775</wp:posOffset>
                </wp:positionH>
                <wp:positionV relativeFrom="paragraph">
                  <wp:posOffset>24765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8.25pt;margin-top:1.95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CxwPt+3gAAAAoBAAAPAAAAAAAAAAAAAAAAAD0EAABkcnMvZG93bnJldi54bWxQ&#10;SwUGAAAAAAQABADzAAAASAUAAAAA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64B7B0" w14:textId="328EAE6C" w:rsidR="00324EE3" w:rsidRPr="00826FB7" w:rsidRDefault="00941F75" w:rsidP="00276C3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26FB7">
        <w:rPr>
          <w:rFonts w:ascii="Times New Roman" w:hAnsi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01329692">
                <wp:simplePos x="0" y="0"/>
                <wp:positionH relativeFrom="page">
                  <wp:align>center</wp:align>
                </wp:positionH>
                <wp:positionV relativeFrom="paragraph">
                  <wp:posOffset>272415</wp:posOffset>
                </wp:positionV>
                <wp:extent cx="2249536" cy="632004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536" cy="632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77777777" w:rsidR="00EB25DE" w:rsidRPr="00C263E2" w:rsidRDefault="008D4242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DE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0;margin-top:21.45pt;width:177.15pt;height:49.7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77777777" w:rsidR="00EB25DE" w:rsidRPr="00C263E2" w:rsidRDefault="008D4242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DE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0AC2" w:rsidRPr="00826FB7">
        <w:rPr>
          <w:rFonts w:ascii="Times New Roman" w:hAnsi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3B01019A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7D71817A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A95587">
                              <w:t xml:space="preserve"> 404</w:t>
                            </w:r>
                          </w:p>
                          <w:p w14:paraId="3B77EAEF" w14:textId="5A215D90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A95587">
                              <w:t>07</w:t>
                            </w:r>
                            <w:r w:rsidR="00A70A8F">
                              <w:t>/</w:t>
                            </w:r>
                            <w:r w:rsidR="00A95587">
                              <w:t>03</w:t>
                            </w:r>
                            <w:r w:rsidR="00A70A8F">
                              <w:t>/</w:t>
                            </w:r>
                            <w:r w:rsidR="00F8082C">
                              <w:t>202</w:t>
                            </w:r>
                            <w:r w:rsidR="00876B75">
                              <w:t>4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left:0;text-align:left;margin-left:67.05pt;margin-top:19.6pt;width:118.25pt;height:34.05pt;z-index:2516567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" filled="f" stroked="f">
                <v:textbox style="mso-fit-shape-to-text:t">
                  <w:txbxContent>
                    <w:p w14:paraId="2930429B" w14:textId="7D71817A" w:rsidR="00EB25DE" w:rsidRDefault="00EB25DE" w:rsidP="00EB25DE">
                      <w:pPr>
                        <w:pStyle w:val="Frspaiere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A95587">
                        <w:t xml:space="preserve"> 404</w:t>
                      </w:r>
                    </w:p>
                    <w:p w14:paraId="3B77EAEF" w14:textId="5A215D90" w:rsidR="00EB25DE" w:rsidRPr="000677EF" w:rsidRDefault="00EB25DE" w:rsidP="00EB25DE">
                      <w:pPr>
                        <w:pStyle w:val="Frspaiere"/>
                      </w:pPr>
                      <w:r>
                        <w:t xml:space="preserve">din </w:t>
                      </w:r>
                      <w:r w:rsidR="00A95587">
                        <w:t>07</w:t>
                      </w:r>
                      <w:r w:rsidR="00A70A8F">
                        <w:t>/</w:t>
                      </w:r>
                      <w:r w:rsidR="00A95587">
                        <w:t>03</w:t>
                      </w:r>
                      <w:r w:rsidR="00A70A8F">
                        <w:t>/</w:t>
                      </w:r>
                      <w:r w:rsidR="00F8082C">
                        <w:t>202</w:t>
                      </w:r>
                      <w:r w:rsidR="00876B75">
                        <w:t>4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E7AB30" w14:textId="26C62740" w:rsidR="00324EE3" w:rsidRPr="00826FB7" w:rsidRDefault="00BE2430" w:rsidP="00276C3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26FB7">
        <w:rPr>
          <w:rFonts w:ascii="Times New Roman" w:hAnsi="Times New Roman"/>
        </w:rPr>
        <w:drawing>
          <wp:anchor distT="0" distB="0" distL="114300" distR="114300" simplePos="0" relativeHeight="251657728" behindDoc="1" locked="0" layoutInCell="1" allowOverlap="1" wp14:anchorId="18692201" wp14:editId="5B0A6264">
            <wp:simplePos x="0" y="0"/>
            <wp:positionH relativeFrom="leftMargin">
              <wp:posOffset>762635</wp:posOffset>
            </wp:positionH>
            <wp:positionV relativeFrom="paragraph">
              <wp:posOffset>153670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F1884" w14:textId="016DDAAB" w:rsidR="00324EE3" w:rsidRPr="00826FB7" w:rsidRDefault="00324EE3" w:rsidP="00276C3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97C761E" w14:textId="630D7145" w:rsidR="00324EE3" w:rsidRPr="00826FB7" w:rsidRDefault="00324EE3" w:rsidP="00276C3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03226CE" w14:textId="78175E97" w:rsidR="00324EE3" w:rsidRPr="00826FB7" w:rsidRDefault="00324EE3" w:rsidP="005333E9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4B59528E" w14:textId="77777777" w:rsidR="00765F5C" w:rsidRPr="00826FB7" w:rsidRDefault="00765F5C" w:rsidP="00941F7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77771B9" w14:textId="77777777" w:rsidR="00826FB7" w:rsidRDefault="00826FB7" w:rsidP="00826FB7">
      <w:pPr>
        <w:spacing w:after="15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</w:pPr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 xml:space="preserve">ANUNŢ </w:t>
      </w:r>
    </w:p>
    <w:p w14:paraId="46CA5C80" w14:textId="0BAE2EE3" w:rsidR="00826FB7" w:rsidRPr="00826FB7" w:rsidRDefault="00826FB7" w:rsidP="00826FB7">
      <w:pPr>
        <w:spacing w:after="15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</w:pPr>
      <w:proofErr w:type="spellStart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privind</w:t>
      </w:r>
      <w:proofErr w:type="spellEnd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 xml:space="preserve"> </w:t>
      </w:r>
      <w:proofErr w:type="spellStart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organizarea</w:t>
      </w:r>
      <w:proofErr w:type="spellEnd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 xml:space="preserve"> </w:t>
      </w:r>
      <w:proofErr w:type="spellStart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examenului</w:t>
      </w:r>
      <w:proofErr w:type="spellEnd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 xml:space="preserve"> de </w:t>
      </w:r>
      <w:proofErr w:type="spellStart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promovare</w:t>
      </w:r>
      <w:proofErr w:type="spellEnd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 xml:space="preserve"> </w:t>
      </w:r>
      <w:proofErr w:type="spellStart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în</w:t>
      </w:r>
      <w:proofErr w:type="spellEnd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treaptă</w:t>
      </w:r>
      <w:proofErr w:type="spellEnd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 xml:space="preserve"> </w:t>
      </w:r>
      <w:proofErr w:type="spellStart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imediat</w:t>
      </w:r>
      <w:proofErr w:type="spellEnd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 xml:space="preserve"> </w:t>
      </w:r>
      <w:proofErr w:type="spellStart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superio</w:t>
      </w:r>
      <w:r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a</w:t>
      </w:r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r</w:t>
      </w:r>
      <w:r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ă</w:t>
      </w:r>
      <w:proofErr w:type="spellEnd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 xml:space="preserve"> a </w:t>
      </w:r>
      <w:proofErr w:type="spellStart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>personalului</w:t>
      </w:r>
      <w:proofErr w:type="spellEnd"/>
      <w:r w:rsidRPr="00826FB7">
        <w:rPr>
          <w:rFonts w:ascii="Times New Roman" w:eastAsia="Times New Roman" w:hAnsi="Times New Roman"/>
          <w:b/>
          <w:bCs/>
          <w:noProof w:val="0"/>
          <w:color w:val="1E1E1E"/>
          <w:kern w:val="0"/>
          <w:sz w:val="24"/>
          <w:szCs w:val="24"/>
          <w:lang w:val="en-US"/>
        </w:rPr>
        <w:t xml:space="preserve"> contractual</w:t>
      </w:r>
    </w:p>
    <w:p w14:paraId="5C4B7649" w14:textId="6C82832A" w:rsidR="00826FB7" w:rsidRPr="00826FB7" w:rsidRDefault="00000000" w:rsidP="00826FB7">
      <w:pPr>
        <w:spacing w:after="150" w:line="240" w:lineRule="auto"/>
        <w:jc w:val="both"/>
        <w:textAlignment w:val="baseline"/>
        <w:rPr>
          <w:rFonts w:ascii="Times New Roman" w:eastAsia="Times New Roman" w:hAnsi="Times New Roman"/>
          <w:noProof w:val="0"/>
          <w:kern w:val="0"/>
          <w:sz w:val="20"/>
          <w:szCs w:val="20"/>
          <w:lang w:val="en-US"/>
        </w:rPr>
      </w:pPr>
      <w:hyperlink r:id="rId10" w:tooltip="ANUNŢ privind organizarea examenului de promovare în grad imediat superior a personalului contractual" w:history="1">
        <w:r w:rsidR="00826FB7" w:rsidRPr="00826FB7">
          <w:rPr>
            <w:rFonts w:ascii="Times New Roman" w:eastAsia="Times New Roman" w:hAnsi="Times New Roman"/>
            <w:b/>
            <w:bCs/>
            <w:noProof w:val="0"/>
            <w:color w:val="FFFFFF"/>
            <w:kern w:val="0"/>
            <w:sz w:val="24"/>
            <w:szCs w:val="24"/>
            <w:bdr w:val="none" w:sz="0" w:space="0" w:color="auto" w:frame="1"/>
            <w:lang w:val="en-US"/>
          </w:rPr>
          <w:t>26</w:t>
        </w:r>
        <w:r w:rsidR="00826FB7" w:rsidRPr="00826FB7">
          <w:rPr>
            <w:rFonts w:ascii="Times New Roman" w:eastAsia="Times New Roman" w:hAnsi="Times New Roman"/>
            <w:caps/>
            <w:noProof w:val="0"/>
            <w:color w:val="FFFFFF"/>
            <w:kern w:val="0"/>
            <w:sz w:val="15"/>
            <w:szCs w:val="15"/>
            <w:bdr w:val="none" w:sz="0" w:space="0" w:color="auto" w:frame="1"/>
            <w:lang w:val="en-US"/>
          </w:rPr>
          <w:t>APRILI</w:t>
        </w:r>
      </w:hyperlink>
    </w:p>
    <w:p w14:paraId="7CC9F3B3" w14:textId="7939CBAA" w:rsidR="00853583" w:rsidRPr="003D10F1" w:rsidRDefault="006B56BA" w:rsidP="003D10F1">
      <w:pPr>
        <w:tabs>
          <w:tab w:val="left" w:pos="4875"/>
        </w:tabs>
        <w:spacing w:before="4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 w:val="0"/>
          <w:kern w:val="0"/>
          <w:lang w:val="en-US"/>
        </w:rPr>
        <w:t xml:space="preserve">         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Direcția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Județeană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de Sport Dolj 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organizează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,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în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conformitate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cu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dispoziţiile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art. 68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alin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. </w:t>
      </w:r>
      <w:proofErr w:type="gram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(1) ,</w:t>
      </w:r>
      <w:proofErr w:type="gram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art. 69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alin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. (1), (2)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și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(4)</w:t>
      </w:r>
      <w:r w:rsidR="00A75C28" w:rsidRPr="004E219C">
        <w:rPr>
          <w:rFonts w:ascii="Times New Roman" w:eastAsia="Times New Roman" w:hAnsi="Times New Roman"/>
          <w:noProof w:val="0"/>
          <w:kern w:val="0"/>
          <w:lang w:val="en-US"/>
        </w:rPr>
        <w:t>,</w:t>
      </w:r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art. 71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alin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. (1)</w:t>
      </w:r>
      <w:r w:rsidR="00A75C28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A75C28" w:rsidRPr="004E219C">
        <w:rPr>
          <w:rFonts w:ascii="Times New Roman" w:eastAsia="Times New Roman" w:hAnsi="Times New Roman"/>
          <w:noProof w:val="0"/>
          <w:kern w:val="0"/>
          <w:lang w:val="en-US"/>
        </w:rPr>
        <w:t>și</w:t>
      </w:r>
      <w:proofErr w:type="spellEnd"/>
      <w:r w:rsidR="00A75C28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art. 72 </w:t>
      </w:r>
      <w:proofErr w:type="spellStart"/>
      <w:r w:rsidR="00A75C28" w:rsidRPr="004E219C">
        <w:rPr>
          <w:rFonts w:ascii="Times New Roman" w:eastAsia="Times New Roman" w:hAnsi="Times New Roman"/>
          <w:noProof w:val="0"/>
          <w:kern w:val="0"/>
          <w:lang w:val="en-US"/>
        </w:rPr>
        <w:t>alin</w:t>
      </w:r>
      <w:proofErr w:type="spellEnd"/>
      <w:r w:rsidR="00A75C28" w:rsidRPr="004E219C">
        <w:rPr>
          <w:rFonts w:ascii="Times New Roman" w:eastAsia="Times New Roman" w:hAnsi="Times New Roman"/>
          <w:noProof w:val="0"/>
          <w:kern w:val="0"/>
          <w:lang w:val="en-US"/>
        </w:rPr>
        <w:t>. (2)</w:t>
      </w:r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din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Regulamentul-cadru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privind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organizarea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şi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dezvoltarea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carierei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personalului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contractual din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sectorul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bugetar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plătit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din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fonduri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publice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,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aprobat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prin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Hotărârea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Guvernului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nr. 1336/2022, cu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modificările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și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completările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ulterioare</w:t>
      </w:r>
      <w:proofErr w:type="spellEnd"/>
      <w:r w:rsidR="00826FB7" w:rsidRPr="004E219C">
        <w:rPr>
          <w:rFonts w:ascii="Times New Roman" w:eastAsia="Times New Roman" w:hAnsi="Times New Roman"/>
          <w:noProof w:val="0"/>
          <w:kern w:val="0"/>
          <w:lang w:val="en-US"/>
        </w:rPr>
        <w:t>, </w:t>
      </w:r>
      <w:r w:rsidR="00826FB7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examen de </w:t>
      </w:r>
      <w:proofErr w:type="spellStart"/>
      <w:r w:rsidR="00826FB7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promovare</w:t>
      </w:r>
      <w:proofErr w:type="spellEnd"/>
      <w:r w:rsidR="00826FB7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a </w:t>
      </w:r>
      <w:proofErr w:type="spellStart"/>
      <w:r w:rsidR="00826FB7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personalului</w:t>
      </w:r>
      <w:proofErr w:type="spellEnd"/>
      <w:r w:rsidR="00826FB7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contractual</w:t>
      </w:r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din </w:t>
      </w:r>
      <w:proofErr w:type="spell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cadrul</w:t>
      </w:r>
      <w:proofErr w:type="spellEnd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D.J.S. Dolj</w:t>
      </w:r>
      <w:r w:rsidR="00826FB7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, </w:t>
      </w:r>
      <w:proofErr w:type="spell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pentru</w:t>
      </w:r>
      <w:proofErr w:type="spellEnd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salariații</w:t>
      </w:r>
      <w:proofErr w:type="spellEnd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propuși</w:t>
      </w:r>
      <w:proofErr w:type="spellEnd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pentru</w:t>
      </w:r>
      <w:proofErr w:type="spellEnd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promovare</w:t>
      </w:r>
      <w:proofErr w:type="spellEnd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</w:t>
      </w:r>
      <w:r w:rsidR="00826FB7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 </w:t>
      </w:r>
      <w:proofErr w:type="spell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în</w:t>
      </w:r>
      <w:proofErr w:type="spellEnd"/>
      <w:proofErr w:type="gramEnd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treaptă</w:t>
      </w:r>
      <w:proofErr w:type="spellEnd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 </w:t>
      </w:r>
      <w:proofErr w:type="spell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imediat</w:t>
      </w:r>
      <w:proofErr w:type="spellEnd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superioară</w:t>
      </w:r>
      <w:proofErr w:type="spellEnd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celei</w:t>
      </w:r>
      <w:proofErr w:type="spellEnd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="00853583"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deținut</w:t>
      </w:r>
      <w:r w:rsidR="003D10F1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e</w:t>
      </w:r>
      <w:proofErr w:type="spellEnd"/>
      <w:r w:rsidR="003D10F1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.</w:t>
      </w:r>
    </w:p>
    <w:p w14:paraId="61FDC5AB" w14:textId="418BDCC8" w:rsidR="004E219C" w:rsidRPr="006B56BA" w:rsidRDefault="003D10F1" w:rsidP="006B56B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  <w:r w:rsidRPr="003D10F1">
        <w:rPr>
          <w:rFonts w:ascii="Times New Roman" w:hAnsi="Times New Roman"/>
          <w:shd w:val="clear" w:color="auto" w:fill="FFFFFF"/>
        </w:rPr>
        <w:t xml:space="preserve">Funcţiile contractuale de execuţie, pe perioadă nedeterminată, cu normă întreagă, pentru care se organizează </w:t>
      </w:r>
      <w:r w:rsidRPr="006B56BA">
        <w:rPr>
          <w:rFonts w:ascii="Times New Roman" w:hAnsi="Times New Roman"/>
          <w:shd w:val="clear" w:color="auto" w:fill="FFFFFF"/>
        </w:rPr>
        <w:t xml:space="preserve">examenul de promovare în treaptă profesională </w:t>
      </w:r>
      <w:r w:rsidR="004E219C" w:rsidRPr="006B56BA">
        <w:rPr>
          <w:rFonts w:ascii="Times New Roman" w:eastAsia="Times New Roman" w:hAnsi="Times New Roman"/>
          <w:noProof w:val="0"/>
          <w:kern w:val="0"/>
          <w:lang w:val="en-US"/>
        </w:rPr>
        <w:t>:</w:t>
      </w:r>
    </w:p>
    <w:p w14:paraId="496DEE69" w14:textId="561F9604" w:rsidR="00A95587" w:rsidRPr="00A95587" w:rsidRDefault="00D624CE" w:rsidP="00A95587">
      <w:pPr>
        <w:pStyle w:val="ListParagraph"/>
        <w:numPr>
          <w:ilvl w:val="0"/>
          <w:numId w:val="14"/>
        </w:numPr>
        <w:shd w:val="clear" w:color="auto" w:fill="FFFFFF"/>
        <w:spacing w:after="120"/>
        <w:jc w:val="both"/>
        <w:textAlignment w:val="baseline"/>
        <w:rPr>
          <w:b/>
          <w:bCs/>
          <w:sz w:val="22"/>
          <w:szCs w:val="22"/>
          <w:lang w:val="en-US"/>
        </w:rPr>
      </w:pPr>
      <w:proofErr w:type="spellStart"/>
      <w:r w:rsidRPr="006B56BA">
        <w:rPr>
          <w:b/>
          <w:bCs/>
          <w:sz w:val="22"/>
          <w:szCs w:val="22"/>
          <w:lang w:val="en-US"/>
        </w:rPr>
        <w:t>Unitatea</w:t>
      </w:r>
      <w:proofErr w:type="spellEnd"/>
      <w:r w:rsidRPr="006B56BA">
        <w:rPr>
          <w:b/>
          <w:bCs/>
          <w:sz w:val="22"/>
          <w:szCs w:val="22"/>
          <w:lang w:val="en-US"/>
        </w:rPr>
        <w:t xml:space="preserve"> de </w:t>
      </w:r>
      <w:proofErr w:type="spellStart"/>
      <w:r w:rsidRPr="006B56BA">
        <w:rPr>
          <w:b/>
          <w:bCs/>
          <w:sz w:val="22"/>
          <w:szCs w:val="22"/>
          <w:lang w:val="en-US"/>
        </w:rPr>
        <w:t>Administrare</w:t>
      </w:r>
      <w:proofErr w:type="spellEnd"/>
      <w:r w:rsidRPr="006B56BA">
        <w:rPr>
          <w:b/>
          <w:bCs/>
          <w:sz w:val="22"/>
          <w:szCs w:val="22"/>
          <w:lang w:val="en-US"/>
        </w:rPr>
        <w:t xml:space="preserve"> a </w:t>
      </w:r>
      <w:proofErr w:type="spellStart"/>
      <w:r w:rsidRPr="006B56BA">
        <w:rPr>
          <w:b/>
          <w:bCs/>
          <w:sz w:val="22"/>
          <w:szCs w:val="22"/>
          <w:lang w:val="en-US"/>
        </w:rPr>
        <w:t>Bazelor</w:t>
      </w:r>
      <w:proofErr w:type="spellEnd"/>
      <w:r w:rsidRPr="006B56BA">
        <w:rPr>
          <w:b/>
          <w:bCs/>
          <w:sz w:val="22"/>
          <w:szCs w:val="22"/>
          <w:lang w:val="en-US"/>
        </w:rPr>
        <w:t xml:space="preserve"> Sportive</w:t>
      </w:r>
      <w:r w:rsidR="00E8385C" w:rsidRPr="006B56BA">
        <w:rPr>
          <w:b/>
          <w:bCs/>
          <w:sz w:val="22"/>
          <w:szCs w:val="22"/>
          <w:lang w:val="en-US"/>
        </w:rPr>
        <w:t>:</w:t>
      </w:r>
    </w:p>
    <w:p w14:paraId="49B2EC77" w14:textId="77777777" w:rsidR="00A95587" w:rsidRPr="00A95587" w:rsidRDefault="00A95587" w:rsidP="00A95587">
      <w:pPr>
        <w:pStyle w:val="ListParagraph"/>
        <w:numPr>
          <w:ilvl w:val="0"/>
          <w:numId w:val="13"/>
        </w:numPr>
        <w:shd w:val="clear" w:color="auto" w:fill="FFFFFF"/>
        <w:spacing w:after="120"/>
        <w:jc w:val="both"/>
        <w:textAlignment w:val="baseline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>8</w:t>
      </w:r>
      <w:r w:rsidR="00D624CE" w:rsidRPr="006B56BA">
        <w:rPr>
          <w:sz w:val="22"/>
          <w:szCs w:val="22"/>
          <w:lang w:val="en-US"/>
        </w:rPr>
        <w:t xml:space="preserve"> </w:t>
      </w:r>
      <w:proofErr w:type="spellStart"/>
      <w:r w:rsidR="00D624CE" w:rsidRPr="006B56BA">
        <w:rPr>
          <w:sz w:val="22"/>
          <w:szCs w:val="22"/>
          <w:lang w:val="en-US"/>
        </w:rPr>
        <w:t>post</w:t>
      </w:r>
      <w:r>
        <w:rPr>
          <w:sz w:val="22"/>
          <w:szCs w:val="22"/>
          <w:lang w:val="en-US"/>
        </w:rPr>
        <w:t>uri</w:t>
      </w:r>
      <w:proofErr w:type="spellEnd"/>
      <w:r w:rsidR="00D624CE" w:rsidRPr="006B56BA">
        <w:rPr>
          <w:sz w:val="22"/>
          <w:szCs w:val="22"/>
          <w:lang w:val="en-US"/>
        </w:rPr>
        <w:t xml:space="preserve"> de </w:t>
      </w:r>
      <w:proofErr w:type="spellStart"/>
      <w:r w:rsidR="004E219C" w:rsidRPr="006B56BA">
        <w:rPr>
          <w:sz w:val="22"/>
          <w:szCs w:val="22"/>
          <w:lang w:val="en-US"/>
        </w:rPr>
        <w:t>muncitor</w:t>
      </w:r>
      <w:proofErr w:type="spellEnd"/>
      <w:r w:rsidR="004E219C" w:rsidRPr="006B56BA">
        <w:rPr>
          <w:sz w:val="22"/>
          <w:szCs w:val="22"/>
          <w:lang w:val="en-US"/>
        </w:rPr>
        <w:t xml:space="preserve"> </w:t>
      </w:r>
      <w:proofErr w:type="spellStart"/>
      <w:r w:rsidR="004E219C" w:rsidRPr="006B56BA">
        <w:rPr>
          <w:sz w:val="22"/>
          <w:szCs w:val="22"/>
          <w:lang w:val="en-US"/>
        </w:rPr>
        <w:t>calificat</w:t>
      </w:r>
      <w:proofErr w:type="spellEnd"/>
      <w:r w:rsidR="004E219C" w:rsidRPr="006B56BA">
        <w:rPr>
          <w:sz w:val="22"/>
          <w:szCs w:val="22"/>
          <w:lang w:val="en-US"/>
        </w:rPr>
        <w:t xml:space="preserve"> II </w:t>
      </w:r>
      <w:proofErr w:type="spellStart"/>
      <w:r w:rsidR="00D624CE" w:rsidRPr="006B56BA">
        <w:rPr>
          <w:sz w:val="22"/>
          <w:szCs w:val="22"/>
          <w:lang w:val="en-US"/>
        </w:rPr>
        <w:t>prin</w:t>
      </w:r>
      <w:proofErr w:type="spellEnd"/>
      <w:r w:rsidR="00D624CE" w:rsidRPr="006B56BA">
        <w:rPr>
          <w:sz w:val="22"/>
          <w:szCs w:val="22"/>
          <w:lang w:val="en-US"/>
        </w:rPr>
        <w:t xml:space="preserve"> </w:t>
      </w:r>
      <w:proofErr w:type="spellStart"/>
      <w:r w:rsidR="00D624CE" w:rsidRPr="006B56BA">
        <w:rPr>
          <w:sz w:val="22"/>
          <w:szCs w:val="22"/>
          <w:lang w:val="en-US"/>
        </w:rPr>
        <w:t>transformare</w:t>
      </w:r>
      <w:proofErr w:type="spellEnd"/>
      <w:r w:rsidR="00D624CE" w:rsidRPr="006B56BA">
        <w:rPr>
          <w:sz w:val="22"/>
          <w:szCs w:val="22"/>
          <w:lang w:val="en-US"/>
        </w:rPr>
        <w:t xml:space="preserve"> </w:t>
      </w:r>
      <w:proofErr w:type="spellStart"/>
      <w:r w:rsidR="00D624CE" w:rsidRPr="006B56BA">
        <w:rPr>
          <w:sz w:val="22"/>
          <w:szCs w:val="22"/>
          <w:lang w:val="en-US"/>
        </w:rPr>
        <w:t>în</w:t>
      </w:r>
      <w:proofErr w:type="spellEnd"/>
      <w:r w:rsidR="00D624CE" w:rsidRPr="006B56B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D624CE" w:rsidRPr="006B56BA">
        <w:rPr>
          <w:sz w:val="22"/>
          <w:szCs w:val="22"/>
          <w:lang w:val="en-US"/>
        </w:rPr>
        <w:t>muncitor</w:t>
      </w:r>
      <w:proofErr w:type="spellEnd"/>
      <w:r w:rsidR="00D624CE" w:rsidRPr="006B56BA">
        <w:rPr>
          <w:sz w:val="22"/>
          <w:szCs w:val="22"/>
          <w:lang w:val="en-US"/>
        </w:rPr>
        <w:t xml:space="preserve">  </w:t>
      </w:r>
      <w:proofErr w:type="spellStart"/>
      <w:r w:rsidR="00D624CE" w:rsidRPr="006B56BA">
        <w:rPr>
          <w:sz w:val="22"/>
          <w:szCs w:val="22"/>
          <w:lang w:val="en-US"/>
        </w:rPr>
        <w:t>calificat</w:t>
      </w:r>
      <w:proofErr w:type="spellEnd"/>
      <w:proofErr w:type="gramEnd"/>
      <w:r w:rsidR="00D624CE" w:rsidRPr="006B56BA">
        <w:rPr>
          <w:sz w:val="22"/>
          <w:szCs w:val="22"/>
          <w:lang w:val="en-US"/>
        </w:rPr>
        <w:t xml:space="preserve"> I </w:t>
      </w:r>
    </w:p>
    <w:p w14:paraId="5355DBCA" w14:textId="7DD3F4F5" w:rsidR="00E8385C" w:rsidRPr="00A95587" w:rsidRDefault="00D624CE" w:rsidP="00A95587">
      <w:pPr>
        <w:pStyle w:val="ListParagraph"/>
        <w:numPr>
          <w:ilvl w:val="0"/>
          <w:numId w:val="14"/>
        </w:numPr>
        <w:shd w:val="clear" w:color="auto" w:fill="FFFFFF"/>
        <w:spacing w:after="120"/>
        <w:jc w:val="both"/>
        <w:textAlignment w:val="baseline"/>
        <w:rPr>
          <w:b/>
          <w:bCs/>
        </w:rPr>
      </w:pPr>
      <w:r w:rsidRPr="00A95587">
        <w:rPr>
          <w:b/>
          <w:bCs/>
        </w:rPr>
        <w:t>Centre de agrement – Baza turistică Craiova</w:t>
      </w:r>
      <w:r w:rsidR="00E8385C" w:rsidRPr="00A95587">
        <w:rPr>
          <w:b/>
          <w:bCs/>
        </w:rPr>
        <w:t>:</w:t>
      </w:r>
    </w:p>
    <w:p w14:paraId="72B3E67C" w14:textId="482FBDA8" w:rsidR="006B56BA" w:rsidRPr="00A95587" w:rsidRDefault="004A68AD" w:rsidP="00A95587">
      <w:pPr>
        <w:pStyle w:val="ListParagraph"/>
        <w:numPr>
          <w:ilvl w:val="0"/>
          <w:numId w:val="13"/>
        </w:numPr>
        <w:shd w:val="clear" w:color="auto" w:fill="FFFFFF"/>
        <w:spacing w:after="120"/>
        <w:jc w:val="both"/>
        <w:textAlignment w:val="baselin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</w:t>
      </w:r>
      <w:r w:rsidR="00FA6C46" w:rsidRPr="00A95587">
        <w:rPr>
          <w:sz w:val="22"/>
          <w:szCs w:val="22"/>
          <w:lang w:val="en-US"/>
        </w:rPr>
        <w:t xml:space="preserve"> post </w:t>
      </w:r>
      <w:proofErr w:type="spellStart"/>
      <w:r w:rsidR="00FA6C46" w:rsidRPr="00A95587">
        <w:rPr>
          <w:sz w:val="22"/>
          <w:szCs w:val="22"/>
          <w:lang w:val="en-US"/>
        </w:rPr>
        <w:t>muncitor</w:t>
      </w:r>
      <w:proofErr w:type="spellEnd"/>
      <w:r w:rsidR="00FA6C46" w:rsidRPr="00A95587">
        <w:rPr>
          <w:sz w:val="22"/>
          <w:szCs w:val="22"/>
          <w:lang w:val="en-US"/>
        </w:rPr>
        <w:t xml:space="preserve"> </w:t>
      </w:r>
      <w:proofErr w:type="spellStart"/>
      <w:r w:rsidR="00FA6C46" w:rsidRPr="00A95587">
        <w:rPr>
          <w:sz w:val="22"/>
          <w:szCs w:val="22"/>
          <w:lang w:val="en-US"/>
        </w:rPr>
        <w:t>calificat</w:t>
      </w:r>
      <w:proofErr w:type="spellEnd"/>
      <w:r w:rsidR="00FA6C46" w:rsidRPr="00A95587">
        <w:rPr>
          <w:sz w:val="22"/>
          <w:szCs w:val="22"/>
          <w:lang w:val="en-US"/>
        </w:rPr>
        <w:t xml:space="preserve"> II </w:t>
      </w:r>
      <w:proofErr w:type="spellStart"/>
      <w:r w:rsidR="00FA6C46" w:rsidRPr="00A95587">
        <w:rPr>
          <w:sz w:val="22"/>
          <w:szCs w:val="22"/>
          <w:lang w:val="en-US"/>
        </w:rPr>
        <w:t>prin</w:t>
      </w:r>
      <w:proofErr w:type="spellEnd"/>
      <w:r w:rsidR="00FA6C46" w:rsidRPr="00A95587">
        <w:rPr>
          <w:sz w:val="22"/>
          <w:szCs w:val="22"/>
          <w:lang w:val="en-US"/>
        </w:rPr>
        <w:t xml:space="preserve"> </w:t>
      </w:r>
      <w:proofErr w:type="spellStart"/>
      <w:r w:rsidR="00FA6C46" w:rsidRPr="00A95587">
        <w:rPr>
          <w:sz w:val="22"/>
          <w:szCs w:val="22"/>
          <w:lang w:val="en-US"/>
        </w:rPr>
        <w:t>transformare</w:t>
      </w:r>
      <w:proofErr w:type="spellEnd"/>
      <w:r w:rsidR="00FA6C46" w:rsidRPr="00A95587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FA6C46" w:rsidRPr="00A95587">
        <w:rPr>
          <w:sz w:val="22"/>
          <w:szCs w:val="22"/>
          <w:lang w:val="en-US"/>
        </w:rPr>
        <w:t>în</w:t>
      </w:r>
      <w:proofErr w:type="spellEnd"/>
      <w:r w:rsidR="00FA6C46" w:rsidRPr="00A95587">
        <w:rPr>
          <w:sz w:val="22"/>
          <w:szCs w:val="22"/>
          <w:lang w:val="en-US"/>
        </w:rPr>
        <w:t xml:space="preserve">  </w:t>
      </w:r>
      <w:proofErr w:type="spellStart"/>
      <w:r w:rsidR="00FA6C46" w:rsidRPr="00A95587">
        <w:rPr>
          <w:sz w:val="22"/>
          <w:szCs w:val="22"/>
          <w:lang w:val="en-US"/>
        </w:rPr>
        <w:t>muncitor</w:t>
      </w:r>
      <w:proofErr w:type="spellEnd"/>
      <w:proofErr w:type="gramEnd"/>
      <w:r w:rsidR="00FA6C46" w:rsidRPr="00A95587">
        <w:rPr>
          <w:sz w:val="22"/>
          <w:szCs w:val="22"/>
          <w:lang w:val="en-US"/>
        </w:rPr>
        <w:t xml:space="preserve"> </w:t>
      </w:r>
      <w:proofErr w:type="spellStart"/>
      <w:r w:rsidR="00FA6C46" w:rsidRPr="00A95587">
        <w:rPr>
          <w:sz w:val="22"/>
          <w:szCs w:val="22"/>
          <w:lang w:val="en-US"/>
        </w:rPr>
        <w:t>calificat</w:t>
      </w:r>
      <w:proofErr w:type="spellEnd"/>
      <w:r w:rsidR="00FA6C46" w:rsidRPr="00A95587">
        <w:rPr>
          <w:sz w:val="22"/>
          <w:szCs w:val="22"/>
          <w:lang w:val="en-US"/>
        </w:rPr>
        <w:t xml:space="preserve"> I  </w:t>
      </w:r>
    </w:p>
    <w:p w14:paraId="2BCBC855" w14:textId="77777777" w:rsidR="00A95587" w:rsidRPr="00A95587" w:rsidRDefault="00A95587" w:rsidP="00A95587">
      <w:pPr>
        <w:pStyle w:val="ListParagraph"/>
        <w:shd w:val="clear" w:color="auto" w:fill="FFFFFF"/>
        <w:spacing w:after="120"/>
        <w:ind w:left="360"/>
        <w:jc w:val="both"/>
        <w:textAlignment w:val="baseline"/>
        <w:rPr>
          <w:sz w:val="22"/>
          <w:szCs w:val="22"/>
          <w:lang w:val="en-US"/>
        </w:rPr>
      </w:pPr>
    </w:p>
    <w:p w14:paraId="10665600" w14:textId="77777777" w:rsidR="006B56BA" w:rsidRPr="004E219C" w:rsidRDefault="006B56BA" w:rsidP="006B56B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Pentru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a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participa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la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examenul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de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promovare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,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candidaţii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trebuie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să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îndeplinească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condiţiile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prevăzute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la art 72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alin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. (2) din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Regulamentul-cadru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privind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organizarea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şi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dezvoltarea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carierei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personalului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contractual din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sectorul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bugetar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plătit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din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fonduri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publice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,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aprobat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prin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Hotărârea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Guvernului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nr. 1336/2022, cu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modificările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și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completările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ulterioare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,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respectiv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:</w:t>
      </w:r>
    </w:p>
    <w:p w14:paraId="40FE00FC" w14:textId="77777777" w:rsidR="006B56BA" w:rsidRDefault="006B56BA" w:rsidP="006B56BA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să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aibă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o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vechime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de minimum 3 ani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în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treapta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profesională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din care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promovează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;</w:t>
      </w:r>
    </w:p>
    <w:p w14:paraId="78028887" w14:textId="273D58C0" w:rsidR="006B56BA" w:rsidRDefault="006B56BA" w:rsidP="006B56BA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să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fi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obţinut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calificativul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„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foarte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bine” la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evaluarea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performanţelor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profesionale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individuale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de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cel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puţin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două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ori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în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ultimii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3 ani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în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care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acesta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s-a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aflat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în</w:t>
      </w:r>
      <w:proofErr w:type="spellEnd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6B56BA">
        <w:rPr>
          <w:rFonts w:ascii="Times New Roman" w:eastAsia="Times New Roman" w:hAnsi="Times New Roman"/>
          <w:noProof w:val="0"/>
          <w:kern w:val="0"/>
          <w:lang w:val="en-US"/>
        </w:rPr>
        <w:t>activitate</w:t>
      </w:r>
      <w:proofErr w:type="spellEnd"/>
    </w:p>
    <w:p w14:paraId="6366A26B" w14:textId="77777777" w:rsidR="006B56BA" w:rsidRPr="006B56BA" w:rsidRDefault="006B56BA" w:rsidP="006B56BA">
      <w:p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</w:p>
    <w:p w14:paraId="39927CE9" w14:textId="02CF353C" w:rsidR="006B56BA" w:rsidRPr="004E219C" w:rsidRDefault="006B56BA" w:rsidP="004A68AD">
      <w:pPr>
        <w:shd w:val="clear" w:color="auto" w:fill="FFFFFF"/>
        <w:spacing w:after="0" w:line="240" w:lineRule="auto"/>
        <w:ind w:firstLine="660"/>
        <w:jc w:val="both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  <w:proofErr w:type="spellStart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>Dosarele</w:t>
      </w:r>
      <w:proofErr w:type="spellEnd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 xml:space="preserve"> de </w:t>
      </w:r>
      <w:proofErr w:type="spellStart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>înscriere</w:t>
      </w:r>
      <w:proofErr w:type="spellEnd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 xml:space="preserve"> la examen se </w:t>
      </w:r>
      <w:proofErr w:type="spellStart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>vor</w:t>
      </w:r>
      <w:proofErr w:type="spellEnd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>depune</w:t>
      </w:r>
      <w:proofErr w:type="spellEnd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 xml:space="preserve"> la </w:t>
      </w:r>
      <w:r w:rsidRPr="004A68AD">
        <w:rPr>
          <w:rFonts w:ascii="Times New Roman" w:hAnsi="Times New Roman"/>
        </w:rPr>
        <w:t>sediul Direcţiei Judeţene de Sport Dolj din Craiova, Str.Gh. Doja, nr.2, etaj 1, la Secretariatul (Registratura) instituției</w:t>
      </w:r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 xml:space="preserve">, </w:t>
      </w:r>
      <w:proofErr w:type="spellStart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>în</w:t>
      </w:r>
      <w:proofErr w:type="spellEnd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 xml:space="preserve"> termen de 10 </w:t>
      </w:r>
      <w:proofErr w:type="spellStart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>zile</w:t>
      </w:r>
      <w:proofErr w:type="spellEnd"/>
      <w:r w:rsidRPr="004A68AD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lucrătoare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de la data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publicării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anunțului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,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respectiv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în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kern w:val="0"/>
          <w:lang w:val="en-US"/>
        </w:rPr>
        <w:t>perioada</w:t>
      </w:r>
      <w:proofErr w:type="spellEnd"/>
      <w:r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r w:rsidRPr="001D5202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 xml:space="preserve">07- </w:t>
      </w:r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 xml:space="preserve">20 </w:t>
      </w:r>
      <w:proofErr w:type="spellStart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martie</w:t>
      </w:r>
      <w:proofErr w:type="spellEnd"/>
      <w:r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2021</w:t>
      </w:r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în zilele lucrătoare între orele 8.00-16.30 de luni până joi  și vineri între orele 08.00-14.00 </w:t>
      </w:r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şi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va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cuprinde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:</w:t>
      </w:r>
    </w:p>
    <w:p w14:paraId="50DA47FF" w14:textId="77777777" w:rsidR="006B56BA" w:rsidRPr="004E219C" w:rsidRDefault="006B56BA" w:rsidP="006B56BA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  <w:proofErr w:type="spellStart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cererea</w:t>
      </w:r>
      <w:proofErr w:type="spellEnd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 xml:space="preserve"> de </w:t>
      </w:r>
      <w:proofErr w:type="spellStart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înscriere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la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examenul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de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promovare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;</w:t>
      </w:r>
    </w:p>
    <w:p w14:paraId="6108EE5B" w14:textId="77777777" w:rsidR="006B56BA" w:rsidRPr="004E219C" w:rsidRDefault="006B56BA" w:rsidP="006B56BA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  <w:proofErr w:type="spellStart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adeverinţă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eliberată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de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angajator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din care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să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reiasă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vechimea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în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treapta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profesională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din care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promovează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;</w:t>
      </w:r>
    </w:p>
    <w:p w14:paraId="2EAD0867" w14:textId="77777777" w:rsidR="006B56BA" w:rsidRPr="004E219C" w:rsidRDefault="006B56BA" w:rsidP="006B56BA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copii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ale </w:t>
      </w:r>
      <w:proofErr w:type="spellStart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rapoartelor</w:t>
      </w:r>
      <w:proofErr w:type="spellEnd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 xml:space="preserve"> de </w:t>
      </w:r>
      <w:proofErr w:type="spellStart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evaluare</w:t>
      </w:r>
      <w:proofErr w:type="spellEnd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 xml:space="preserve"> a </w:t>
      </w:r>
      <w:proofErr w:type="spellStart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performanţelor</w:t>
      </w:r>
      <w:proofErr w:type="spellEnd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profesionale</w:t>
      </w:r>
      <w:proofErr w:type="spellEnd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 xml:space="preserve"> din </w:t>
      </w:r>
      <w:proofErr w:type="spellStart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ultimii</w:t>
      </w:r>
      <w:proofErr w:type="spellEnd"/>
      <w:r w:rsidRPr="004E219C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 xml:space="preserve"> 3 ani</w:t>
      </w:r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în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care s-a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aflat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în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activitate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.</w:t>
      </w:r>
    </w:p>
    <w:p w14:paraId="4EA1ECA1" w14:textId="77777777" w:rsidR="006B56BA" w:rsidRDefault="006B56BA" w:rsidP="006B56BA">
      <w:pPr>
        <w:shd w:val="clear" w:color="auto" w:fill="FFFFFF"/>
        <w:jc w:val="both"/>
        <w:textAlignment w:val="baseline"/>
        <w:rPr>
          <w:rFonts w:ascii="Times New Roman" w:hAnsi="Times New Roman"/>
        </w:rPr>
      </w:pPr>
    </w:p>
    <w:p w14:paraId="35D30D09" w14:textId="017ADA12" w:rsidR="006B56BA" w:rsidRDefault="006B56BA" w:rsidP="006B56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  <w:proofErr w:type="spellStart"/>
      <w:r w:rsidRPr="004E219C">
        <w:rPr>
          <w:rFonts w:ascii="Times New Roman" w:eastAsia="Times New Roman" w:hAnsi="Times New Roman"/>
          <w:noProof w:val="0"/>
          <w:kern w:val="0"/>
          <w:bdr w:val="none" w:sz="0" w:space="0" w:color="auto" w:frame="1"/>
          <w:lang w:val="en-US"/>
        </w:rPr>
        <w:t>Examenul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bdr w:val="none" w:sz="0" w:space="0" w:color="auto" w:frame="1"/>
          <w:lang w:val="en-US"/>
        </w:rPr>
        <w:t xml:space="preserve"> de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bdr w:val="none" w:sz="0" w:space="0" w:color="auto" w:frame="1"/>
          <w:lang w:val="en-US"/>
        </w:rPr>
        <w:t>promovare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bdr w:val="none" w:sz="0" w:space="0" w:color="auto" w:frame="1"/>
          <w:lang w:val="en-US"/>
        </w:rPr>
        <w:t xml:space="preserve"> se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bdr w:val="none" w:sz="0" w:space="0" w:color="auto" w:frame="1"/>
          <w:lang w:val="en-US"/>
        </w:rPr>
        <w:t>va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bdr w:val="none" w:sz="0" w:space="0" w:color="auto" w:frame="1"/>
          <w:lang w:val="en-US"/>
        </w:rPr>
        <w:t>desfășura</w:t>
      </w:r>
      <w:proofErr w:type="spellEnd"/>
      <w:r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data de 28.03.2024, </w:t>
      </w:r>
      <w:proofErr w:type="spellStart"/>
      <w:r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10.00,</w:t>
      </w:r>
      <w:r w:rsidRPr="004E219C">
        <w:rPr>
          <w:rFonts w:ascii="Times New Roman" w:eastAsia="Times New Roman" w:hAnsi="Times New Roman"/>
          <w:b/>
          <w:bCs/>
          <w:noProof w:val="0"/>
          <w:kern w:val="0"/>
          <w:bdr w:val="none" w:sz="0" w:space="0" w:color="auto" w:frame="1"/>
          <w:lang w:val="en-US"/>
        </w:rPr>
        <w:t xml:space="preserve"> </w:t>
      </w:r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la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sediul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Direcției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Județene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de Sport Dolj, din Craiova, str.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Gh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. Doja nr.2, </w:t>
      </w:r>
      <w:proofErr w:type="spellStart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>județ</w:t>
      </w:r>
      <w:proofErr w:type="spellEnd"/>
      <w:r w:rsidRPr="004E219C">
        <w:rPr>
          <w:rFonts w:ascii="Times New Roman" w:eastAsia="Times New Roman" w:hAnsi="Times New Roman"/>
          <w:noProof w:val="0"/>
          <w:kern w:val="0"/>
          <w:lang w:val="en-US"/>
        </w:rPr>
        <w:t xml:space="preserve"> Dolj</w:t>
      </w:r>
      <w:r>
        <w:rPr>
          <w:rFonts w:ascii="Times New Roman" w:eastAsia="Times New Roman" w:hAnsi="Times New Roman"/>
          <w:noProof w:val="0"/>
          <w:kern w:val="0"/>
          <w:lang w:val="en-US"/>
        </w:rPr>
        <w:t xml:space="preserve">- Sala de </w:t>
      </w:r>
      <w:proofErr w:type="spellStart"/>
      <w:r>
        <w:rPr>
          <w:rFonts w:ascii="Times New Roman" w:eastAsia="Times New Roman" w:hAnsi="Times New Roman"/>
          <w:noProof w:val="0"/>
          <w:kern w:val="0"/>
          <w:lang w:val="en-US"/>
        </w:rPr>
        <w:t>ședințe</w:t>
      </w:r>
      <w:proofErr w:type="spellEnd"/>
      <w:r>
        <w:rPr>
          <w:rFonts w:ascii="Times New Roman" w:eastAsia="Times New Roman" w:hAnsi="Times New Roman"/>
          <w:noProof w:val="0"/>
          <w:kern w:val="0"/>
          <w:lang w:val="en-US"/>
        </w:rPr>
        <w:t>.</w:t>
      </w:r>
    </w:p>
    <w:p w14:paraId="436A7773" w14:textId="56BF1402" w:rsidR="00C17DD7" w:rsidRPr="006B56BA" w:rsidRDefault="00C17DD7" w:rsidP="006B56BA">
      <w:p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 w:rsidRPr="006B56BA">
        <w:rPr>
          <w:rFonts w:ascii="Times New Roman" w:hAnsi="Times New Roman"/>
        </w:rPr>
        <w:t>Examenul de promovare constă în 2 etape:</w:t>
      </w:r>
    </w:p>
    <w:p w14:paraId="7B3E5B05" w14:textId="1F5DE7FC" w:rsidR="00C17DD7" w:rsidRPr="006B56BA" w:rsidRDefault="00C17DD7" w:rsidP="006B56BA">
      <w:p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 w:rsidRPr="006B56BA">
        <w:rPr>
          <w:rFonts w:ascii="Times New Roman" w:hAnsi="Times New Roman"/>
        </w:rPr>
        <w:t>-selecția dosarelor de examen</w:t>
      </w:r>
    </w:p>
    <w:p w14:paraId="489A031C" w14:textId="52955934" w:rsidR="00C17DD7" w:rsidRPr="006B56BA" w:rsidRDefault="00C17DD7" w:rsidP="006B56BA">
      <w:p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 w:rsidRPr="006B56BA">
        <w:rPr>
          <w:rFonts w:ascii="Times New Roman" w:hAnsi="Times New Roman"/>
        </w:rPr>
        <w:t>-proba scrisă</w:t>
      </w:r>
    </w:p>
    <w:p w14:paraId="0473BB8A" w14:textId="01BC6CB5" w:rsidR="00C17DD7" w:rsidRDefault="00C17DD7" w:rsidP="006B56BA">
      <w:p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 w:rsidRPr="006B56BA">
        <w:rPr>
          <w:rFonts w:ascii="Times New Roman" w:hAnsi="Times New Roman"/>
        </w:rPr>
        <w:t>Se pot prezenta la următoarea etapă numai candidații declarați ”Admis” la etapa precedentă.</w:t>
      </w:r>
    </w:p>
    <w:p w14:paraId="65D9448A" w14:textId="77777777" w:rsidR="004A68AD" w:rsidRDefault="004A68AD" w:rsidP="006B56BA">
      <w:p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</w:p>
    <w:p w14:paraId="0E1FEF82" w14:textId="77777777" w:rsidR="004A68AD" w:rsidRPr="006B56BA" w:rsidRDefault="004A68AD" w:rsidP="006B56BA">
      <w:p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</w:p>
    <w:p w14:paraId="6BDD1B04" w14:textId="570BF106" w:rsidR="00C17DD7" w:rsidRPr="006B56BA" w:rsidRDefault="00C17DD7" w:rsidP="006B56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B56BA">
        <w:rPr>
          <w:rFonts w:ascii="Times New Roman" w:hAnsi="Times New Roman"/>
        </w:rPr>
        <w:t xml:space="preserve">Comisia de examen are obligația de a selecta dosarele pe baza îndeplinirii condițiilor de participare, în termende 2 zile lucrătoare de la data expirării termenului de depunere a dosarelor. </w:t>
      </w:r>
    </w:p>
    <w:p w14:paraId="3A110755" w14:textId="3B47ECB9" w:rsidR="006B56BA" w:rsidRDefault="006B56BA" w:rsidP="006B56BA">
      <w:pPr>
        <w:shd w:val="clear" w:color="auto" w:fill="FFFFFF"/>
        <w:ind w:hanging="357"/>
        <w:jc w:val="both"/>
        <w:textAlignment w:val="baseline"/>
        <w:rPr>
          <w:rStyle w:val="Hyperlink"/>
          <w:rFonts w:ascii="Times New Roman" w:hAnsi="Times New Roman"/>
          <w:sz w:val="24"/>
          <w:szCs w:val="24"/>
        </w:rPr>
      </w:pPr>
      <w:r w:rsidRPr="006B56BA">
        <w:rPr>
          <w:rFonts w:ascii="Times New Roman" w:hAnsi="Times New Roman"/>
          <w:lang w:val="en-US"/>
        </w:rPr>
        <w:t xml:space="preserve">      </w:t>
      </w:r>
      <w:r>
        <w:rPr>
          <w:rFonts w:ascii="Times New Roman" w:hAnsi="Times New Roman"/>
          <w:lang w:val="en-US"/>
        </w:rPr>
        <w:t xml:space="preserve">Rezultatele selecției dosarelor de înscriere se vor afișa la avizierul direcției și </w:t>
      </w:r>
      <w:r w:rsidR="00A507A8">
        <w:rPr>
          <w:rFonts w:ascii="Times New Roman" w:hAnsi="Times New Roman"/>
          <w:lang w:val="en-US"/>
        </w:rPr>
        <w:t xml:space="preserve">pe pagina de internet a D.J.S. Dolj, la adresa </w:t>
      </w:r>
      <w:hyperlink r:id="rId11" w:history="1">
        <w:r w:rsidR="00A507A8" w:rsidRPr="001A4243">
          <w:rPr>
            <w:rStyle w:val="Hyperlink"/>
            <w:rFonts w:ascii="Times New Roman" w:hAnsi="Times New Roman"/>
            <w:sz w:val="24"/>
            <w:szCs w:val="24"/>
          </w:rPr>
          <w:t>www.sportdolj.ro</w:t>
        </w:r>
      </w:hyperlink>
      <w:r w:rsidR="00A507A8">
        <w:rPr>
          <w:rStyle w:val="Hyperlink"/>
          <w:rFonts w:ascii="Times New Roman" w:hAnsi="Times New Roman"/>
          <w:sz w:val="24"/>
          <w:szCs w:val="24"/>
        </w:rPr>
        <w:t>.</w:t>
      </w:r>
    </w:p>
    <w:p w14:paraId="37DC4AD3" w14:textId="560C3AEF" w:rsidR="00A507A8" w:rsidRPr="00431C81" w:rsidRDefault="00A507A8" w:rsidP="00A507A8">
      <w:pPr>
        <w:shd w:val="clear" w:color="auto" w:fill="FFFFFF"/>
        <w:jc w:val="both"/>
        <w:textAlignment w:val="baseline"/>
        <w:rPr>
          <w:rStyle w:val="Hyperlink"/>
          <w:rFonts w:ascii="Times New Roman" w:hAnsi="Times New Roman"/>
          <w:color w:val="auto"/>
          <w:u w:val="none"/>
        </w:rPr>
      </w:pPr>
      <w:r w:rsidRPr="00431C81">
        <w:rPr>
          <w:rStyle w:val="Hyperlink"/>
          <w:rFonts w:ascii="Times New Roman" w:hAnsi="Times New Roman"/>
          <w:color w:val="auto"/>
          <w:u w:val="none"/>
        </w:rPr>
        <w:t>În ziua examenului candidatul va avea asupra lui cartea de identitate.</w:t>
      </w:r>
    </w:p>
    <w:p w14:paraId="3F8D5174" w14:textId="77777777" w:rsidR="00A507A8" w:rsidRPr="00431C81" w:rsidRDefault="00A507A8" w:rsidP="00A507A8">
      <w:pPr>
        <w:shd w:val="clear" w:color="auto" w:fill="FFFFFF"/>
        <w:jc w:val="both"/>
        <w:textAlignment w:val="baseline"/>
        <w:rPr>
          <w:rStyle w:val="Hyperlink"/>
          <w:rFonts w:ascii="Times New Roman" w:hAnsi="Times New Roman"/>
          <w:color w:val="auto"/>
          <w:u w:val="none"/>
        </w:rPr>
      </w:pPr>
      <w:r w:rsidRPr="00431C81">
        <w:rPr>
          <w:rStyle w:val="Hyperlink"/>
          <w:rFonts w:ascii="Times New Roman" w:hAnsi="Times New Roman"/>
          <w:color w:val="auto"/>
          <w:u w:val="none"/>
        </w:rPr>
        <w:t>Durata examenului de promovare se stabilește de comisia de examinare în funcție de gradul de dificultate și complexitate al subiectelor stabilite, dar nu poate depăși 3 ore.</w:t>
      </w:r>
    </w:p>
    <w:p w14:paraId="0E459E4F" w14:textId="77777777" w:rsidR="00A507A8" w:rsidRPr="00431C81" w:rsidRDefault="00A507A8" w:rsidP="00A507A8">
      <w:pPr>
        <w:shd w:val="clear" w:color="auto" w:fill="FFFFFF"/>
        <w:jc w:val="both"/>
        <w:textAlignment w:val="baseline"/>
        <w:rPr>
          <w:rStyle w:val="Hyperlink"/>
          <w:rFonts w:ascii="Times New Roman" w:hAnsi="Times New Roman"/>
          <w:color w:val="auto"/>
          <w:u w:val="none"/>
        </w:rPr>
      </w:pPr>
      <w:r w:rsidRPr="00431C81">
        <w:rPr>
          <w:rStyle w:val="Hyperlink"/>
          <w:rFonts w:ascii="Times New Roman" w:hAnsi="Times New Roman"/>
          <w:color w:val="auto"/>
          <w:u w:val="none"/>
        </w:rPr>
        <w:t>Punctajul minim de promovare este de 50 de puncte.</w:t>
      </w:r>
    </w:p>
    <w:p w14:paraId="6FFC2AA5" w14:textId="1189C9B6" w:rsidR="00A507A8" w:rsidRPr="00431C81" w:rsidRDefault="00A507A8" w:rsidP="00A507A8">
      <w:pPr>
        <w:shd w:val="clear" w:color="auto" w:fill="FFFFFF"/>
        <w:jc w:val="both"/>
        <w:textAlignment w:val="baseline"/>
        <w:rPr>
          <w:rStyle w:val="Hyperlink"/>
          <w:rFonts w:ascii="Times New Roman" w:hAnsi="Times New Roman"/>
        </w:rPr>
      </w:pPr>
      <w:r w:rsidRPr="00431C81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Pr="00431C81">
        <w:rPr>
          <w:rFonts w:ascii="Times New Roman" w:hAnsi="Times New Roman"/>
          <w:lang w:val="en-US"/>
        </w:rPr>
        <w:t xml:space="preserve">Rezultatele examenului de promovare se vor afișa la avizierul direcției și pe pagina de internet a D.J.S. Dolj, la adresa </w:t>
      </w:r>
      <w:hyperlink r:id="rId12" w:history="1">
        <w:r w:rsidRPr="00431C81">
          <w:rPr>
            <w:rStyle w:val="Hyperlink"/>
            <w:rFonts w:ascii="Times New Roman" w:hAnsi="Times New Roman"/>
          </w:rPr>
          <w:t>www.sportdolj.ro</w:t>
        </w:r>
      </w:hyperlink>
      <w:r w:rsidRPr="00431C81">
        <w:rPr>
          <w:rStyle w:val="Hyperlink"/>
          <w:rFonts w:ascii="Times New Roman" w:hAnsi="Times New Roman"/>
        </w:rPr>
        <w:t>.</w:t>
      </w:r>
    </w:p>
    <w:p w14:paraId="10B2607C" w14:textId="366433FA" w:rsidR="00A507A8" w:rsidRPr="00431C81" w:rsidRDefault="00A507A8" w:rsidP="00A507A8">
      <w:pPr>
        <w:shd w:val="clear" w:color="auto" w:fill="FFFFFF"/>
        <w:jc w:val="both"/>
        <w:textAlignment w:val="baseline"/>
        <w:rPr>
          <w:rFonts w:ascii="Times New Roman" w:hAnsi="Times New Roman"/>
          <w:lang w:val="en-US"/>
        </w:rPr>
      </w:pPr>
      <w:r w:rsidRPr="00431C81">
        <w:rPr>
          <w:rFonts w:ascii="Times New Roman" w:hAnsi="Times New Roman"/>
          <w:lang w:val="en-US"/>
        </w:rPr>
        <w:t xml:space="preserve">Calendarul de desfășurare a examenului de promovare: </w:t>
      </w:r>
    </w:p>
    <w:p w14:paraId="6BC1704F" w14:textId="73E14FC4" w:rsidR="00A507A8" w:rsidRPr="0010291E" w:rsidRDefault="0010291E" w:rsidP="001029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dr w:val="none" w:sz="0" w:space="0" w:color="auto" w:frame="1"/>
          <w:lang w:val="en-US"/>
        </w:rPr>
      </w:pPr>
      <w:r w:rsidRPr="0010291E">
        <w:rPr>
          <w:rFonts w:ascii="Times New Roman" w:hAnsi="Times New Roman"/>
          <w:lang w:val="en-US"/>
        </w:rPr>
        <w:t>Data</w:t>
      </w:r>
      <w:r w:rsidR="00A507A8" w:rsidRPr="0010291E">
        <w:rPr>
          <w:rFonts w:ascii="Times New Roman" w:hAnsi="Times New Roman"/>
          <w:lang w:val="en-US"/>
        </w:rPr>
        <w:t xml:space="preserve"> limită de pentru depunerea dosarelor (10 zile lucrătoare de la data publicării anunțului) : 07- </w:t>
      </w:r>
      <w:r w:rsidR="00A507A8" w:rsidRPr="0010291E">
        <w:rPr>
          <w:rFonts w:ascii="Times New Roman" w:hAnsi="Times New Roman"/>
          <w:b/>
          <w:bCs/>
          <w:lang w:val="en-US"/>
        </w:rPr>
        <w:t>20 martie</w:t>
      </w:r>
      <w:r w:rsidR="00A507A8" w:rsidRPr="0010291E">
        <w:rPr>
          <w:rFonts w:ascii="Times New Roman" w:hAnsi="Times New Roman"/>
          <w:b/>
          <w:bCs/>
          <w:bdr w:val="none" w:sz="0" w:space="0" w:color="auto" w:frame="1"/>
          <w:lang w:val="en-US"/>
        </w:rPr>
        <w:t xml:space="preserve"> 2021, </w:t>
      </w:r>
      <w:r w:rsidR="00A507A8" w:rsidRPr="0010291E">
        <w:rPr>
          <w:rFonts w:ascii="Times New Roman" w:hAnsi="Times New Roman"/>
          <w:bdr w:val="none" w:sz="0" w:space="0" w:color="auto" w:frame="1"/>
          <w:lang w:val="en-US"/>
        </w:rPr>
        <w:t>ora 16.00, la sediul instituției</w:t>
      </w:r>
      <w:r w:rsidR="000941B1">
        <w:rPr>
          <w:rFonts w:ascii="Times New Roman" w:hAnsi="Times New Roman"/>
          <w:bdr w:val="none" w:sz="0" w:space="0" w:color="auto" w:frame="1"/>
          <w:lang w:val="en-US"/>
        </w:rPr>
        <w:t>.</w:t>
      </w:r>
    </w:p>
    <w:p w14:paraId="3B876442" w14:textId="2F395FC2" w:rsidR="0010291E" w:rsidRPr="0010291E" w:rsidRDefault="0010291E" w:rsidP="0010291E">
      <w:pPr>
        <w:pStyle w:val="ListParagraph"/>
        <w:numPr>
          <w:ilvl w:val="1"/>
          <w:numId w:val="4"/>
        </w:numPr>
        <w:shd w:val="clear" w:color="auto" w:fill="FFFFFF"/>
        <w:jc w:val="both"/>
        <w:textAlignment w:val="baseline"/>
        <w:rPr>
          <w:sz w:val="22"/>
          <w:szCs w:val="22"/>
          <w:bdr w:val="none" w:sz="0" w:space="0" w:color="auto" w:frame="1"/>
          <w:lang w:val="en-US"/>
        </w:rPr>
      </w:pP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Selecția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dosarelor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de </w:t>
      </w:r>
      <w:proofErr w:type="gramStart"/>
      <w:r w:rsidRPr="0010291E">
        <w:rPr>
          <w:sz w:val="22"/>
          <w:szCs w:val="22"/>
          <w:bdr w:val="none" w:sz="0" w:space="0" w:color="auto" w:frame="1"/>
          <w:lang w:val="en-US"/>
        </w:rPr>
        <w:t>concurs :</w:t>
      </w:r>
      <w:proofErr w:type="gram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21-22.03.2024</w:t>
      </w:r>
    </w:p>
    <w:p w14:paraId="6E30CAAF" w14:textId="3DFF0E3F" w:rsidR="0010291E" w:rsidRPr="0010291E" w:rsidRDefault="0010291E" w:rsidP="0010291E">
      <w:pPr>
        <w:pStyle w:val="ListParagraph"/>
        <w:shd w:val="clear" w:color="auto" w:fill="FFFFFF"/>
        <w:ind w:left="1440"/>
        <w:jc w:val="both"/>
        <w:textAlignment w:val="baseline"/>
        <w:rPr>
          <w:sz w:val="22"/>
          <w:szCs w:val="22"/>
          <w:bdr w:val="none" w:sz="0" w:space="0" w:color="auto" w:frame="1"/>
          <w:lang w:val="en-US"/>
        </w:rPr>
      </w:pP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Afișare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rezultate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selecție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>:</w:t>
      </w:r>
      <w:r>
        <w:rPr>
          <w:sz w:val="22"/>
          <w:szCs w:val="22"/>
          <w:bdr w:val="none" w:sz="0" w:space="0" w:color="auto" w:frame="1"/>
          <w:lang w:val="en-US"/>
        </w:rPr>
        <w:t xml:space="preserve"> </w:t>
      </w:r>
      <w:r w:rsidRPr="0010291E">
        <w:rPr>
          <w:sz w:val="22"/>
          <w:szCs w:val="22"/>
          <w:bdr w:val="none" w:sz="0" w:space="0" w:color="auto" w:frame="1"/>
          <w:lang w:val="en-US"/>
        </w:rPr>
        <w:t>25.03.2024</w:t>
      </w:r>
    </w:p>
    <w:p w14:paraId="34940CBF" w14:textId="5C092E8A" w:rsidR="0010291E" w:rsidRPr="0010291E" w:rsidRDefault="0010291E" w:rsidP="0010291E">
      <w:pPr>
        <w:pStyle w:val="ListParagraph"/>
        <w:shd w:val="clear" w:color="auto" w:fill="FFFFFF"/>
        <w:ind w:left="1440"/>
        <w:jc w:val="both"/>
        <w:textAlignment w:val="baseline"/>
        <w:rPr>
          <w:sz w:val="22"/>
          <w:szCs w:val="22"/>
          <w:bdr w:val="none" w:sz="0" w:space="0" w:color="auto" w:frame="1"/>
          <w:lang w:val="en-US"/>
        </w:rPr>
      </w:pP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Depunere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contestații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>: 26.03.2024</w:t>
      </w:r>
    </w:p>
    <w:p w14:paraId="511E96E1" w14:textId="7CD2521D" w:rsidR="0010291E" w:rsidRPr="0010291E" w:rsidRDefault="0010291E" w:rsidP="0010291E">
      <w:pPr>
        <w:pStyle w:val="ListParagraph"/>
        <w:shd w:val="clear" w:color="auto" w:fill="FFFFFF"/>
        <w:ind w:left="1440"/>
        <w:jc w:val="both"/>
        <w:textAlignment w:val="baseline"/>
        <w:rPr>
          <w:sz w:val="22"/>
          <w:szCs w:val="22"/>
          <w:bdr w:val="none" w:sz="0" w:space="0" w:color="auto" w:frame="1"/>
          <w:lang w:val="en-US"/>
        </w:rPr>
      </w:pP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Afișare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rezultate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după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soluționare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contestații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>:</w:t>
      </w:r>
      <w:r>
        <w:rPr>
          <w:sz w:val="22"/>
          <w:szCs w:val="22"/>
          <w:bdr w:val="none" w:sz="0" w:space="0" w:color="auto" w:frame="1"/>
          <w:lang w:val="en-US"/>
        </w:rPr>
        <w:t xml:space="preserve"> </w:t>
      </w:r>
      <w:r w:rsidRPr="0010291E">
        <w:rPr>
          <w:sz w:val="22"/>
          <w:szCs w:val="22"/>
          <w:bdr w:val="none" w:sz="0" w:space="0" w:color="auto" w:frame="1"/>
          <w:lang w:val="en-US"/>
        </w:rPr>
        <w:t>27.03.2024</w:t>
      </w:r>
    </w:p>
    <w:p w14:paraId="34FFB070" w14:textId="40BC030B" w:rsidR="00A507A8" w:rsidRPr="000941B1" w:rsidRDefault="0010291E" w:rsidP="0010291E">
      <w:pPr>
        <w:pStyle w:val="ListParagraph"/>
        <w:numPr>
          <w:ilvl w:val="1"/>
          <w:numId w:val="4"/>
        </w:numPr>
        <w:shd w:val="clear" w:color="auto" w:fill="FFFFFF"/>
        <w:jc w:val="both"/>
        <w:textAlignment w:val="baseline"/>
        <w:rPr>
          <w:sz w:val="22"/>
          <w:szCs w:val="22"/>
          <w:bdr w:val="none" w:sz="0" w:space="0" w:color="auto" w:frame="1"/>
          <w:lang w:val="en-US"/>
        </w:rPr>
      </w:pPr>
      <w:r w:rsidRPr="0010291E">
        <w:rPr>
          <w:sz w:val="22"/>
          <w:szCs w:val="22"/>
          <w:bdr w:val="none" w:sz="0" w:space="0" w:color="auto" w:frame="1"/>
          <w:lang w:val="en-US"/>
        </w:rPr>
        <w:t xml:space="preserve">Proba </w:t>
      </w:r>
      <w:proofErr w:type="spellStart"/>
      <w:proofErr w:type="gramStart"/>
      <w:r w:rsidRPr="0010291E">
        <w:rPr>
          <w:sz w:val="22"/>
          <w:szCs w:val="22"/>
          <w:bdr w:val="none" w:sz="0" w:space="0" w:color="auto" w:frame="1"/>
          <w:lang w:val="en-US"/>
        </w:rPr>
        <w:t>scrisă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:</w:t>
      </w:r>
      <w:proofErr w:type="gramEnd"/>
      <w:r w:rsidR="00A507A8" w:rsidRPr="0010291E">
        <w:rPr>
          <w:rFonts w:eastAsia="Calibri"/>
          <w:b/>
          <w:bCs/>
          <w:noProof/>
          <w:sz w:val="22"/>
          <w:szCs w:val="22"/>
          <w:lang w:val="en-US"/>
        </w:rPr>
        <w:t xml:space="preserve"> </w:t>
      </w:r>
      <w:r w:rsidR="00A507A8" w:rsidRPr="000941B1">
        <w:rPr>
          <w:rFonts w:eastAsia="Calibri"/>
          <w:noProof/>
          <w:sz w:val="22"/>
          <w:szCs w:val="22"/>
          <w:lang w:val="en-US"/>
        </w:rPr>
        <w:t>28.0</w:t>
      </w:r>
      <w:r w:rsidRPr="000941B1">
        <w:rPr>
          <w:rFonts w:eastAsia="Calibri"/>
          <w:noProof/>
          <w:sz w:val="22"/>
          <w:szCs w:val="22"/>
          <w:lang w:val="en-US"/>
        </w:rPr>
        <w:t>3</w:t>
      </w:r>
      <w:r w:rsidR="00A507A8" w:rsidRPr="000941B1">
        <w:rPr>
          <w:rFonts w:eastAsia="Calibri"/>
          <w:noProof/>
          <w:sz w:val="22"/>
          <w:szCs w:val="22"/>
          <w:lang w:val="en-US"/>
        </w:rPr>
        <w:t>.2024, ora 10.00</w:t>
      </w:r>
    </w:p>
    <w:p w14:paraId="7C6FFBFB" w14:textId="39A2B93C" w:rsidR="0010291E" w:rsidRPr="0010291E" w:rsidRDefault="0010291E" w:rsidP="0010291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bdr w:val="none" w:sz="0" w:space="0" w:color="auto" w:frame="1"/>
          <w:lang w:val="en-US"/>
        </w:rPr>
      </w:pPr>
      <w:r w:rsidRPr="0010291E">
        <w:rPr>
          <w:rFonts w:ascii="Times New Roman" w:hAnsi="Times New Roman"/>
          <w:bdr w:val="none" w:sz="0" w:space="0" w:color="auto" w:frame="1"/>
          <w:lang w:val="en-US"/>
        </w:rPr>
        <w:t xml:space="preserve">             Afișare rezultate selecție:</w:t>
      </w:r>
      <w:r>
        <w:rPr>
          <w:rFonts w:ascii="Times New Roman" w:hAnsi="Times New Roman"/>
          <w:bdr w:val="none" w:sz="0" w:space="0" w:color="auto" w:frame="1"/>
          <w:lang w:val="en-US"/>
        </w:rPr>
        <w:t xml:space="preserve"> </w:t>
      </w:r>
      <w:r w:rsidRPr="0010291E">
        <w:rPr>
          <w:rFonts w:ascii="Times New Roman" w:hAnsi="Times New Roman"/>
          <w:bdr w:val="none" w:sz="0" w:space="0" w:color="auto" w:frame="1"/>
          <w:lang w:val="en-US"/>
        </w:rPr>
        <w:t>2</w:t>
      </w:r>
      <w:r>
        <w:rPr>
          <w:rFonts w:ascii="Times New Roman" w:hAnsi="Times New Roman"/>
          <w:bdr w:val="none" w:sz="0" w:space="0" w:color="auto" w:frame="1"/>
          <w:lang w:val="en-US"/>
        </w:rPr>
        <w:t>9</w:t>
      </w:r>
      <w:r w:rsidRPr="0010291E">
        <w:rPr>
          <w:rFonts w:ascii="Times New Roman" w:hAnsi="Times New Roman"/>
          <w:bdr w:val="none" w:sz="0" w:space="0" w:color="auto" w:frame="1"/>
          <w:lang w:val="en-US"/>
        </w:rPr>
        <w:t>.03.2024</w:t>
      </w:r>
    </w:p>
    <w:p w14:paraId="7F79F462" w14:textId="52DDB8C1" w:rsidR="0010291E" w:rsidRPr="0010291E" w:rsidRDefault="0010291E" w:rsidP="0010291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bdr w:val="none" w:sz="0" w:space="0" w:color="auto" w:frame="1"/>
          <w:lang w:val="en-US"/>
        </w:rPr>
      </w:pPr>
      <w:r w:rsidRPr="0010291E">
        <w:rPr>
          <w:rFonts w:ascii="Times New Roman" w:hAnsi="Times New Roman"/>
          <w:bdr w:val="none" w:sz="0" w:space="0" w:color="auto" w:frame="1"/>
          <w:lang w:val="en-US"/>
        </w:rPr>
        <w:t xml:space="preserve">             Depunere contestații: </w:t>
      </w:r>
      <w:r>
        <w:rPr>
          <w:rFonts w:ascii="Times New Roman" w:hAnsi="Times New Roman"/>
          <w:bdr w:val="none" w:sz="0" w:space="0" w:color="auto" w:frame="1"/>
          <w:lang w:val="en-US"/>
        </w:rPr>
        <w:t>01</w:t>
      </w:r>
      <w:r w:rsidRPr="0010291E">
        <w:rPr>
          <w:rFonts w:ascii="Times New Roman" w:hAnsi="Times New Roman"/>
          <w:bdr w:val="none" w:sz="0" w:space="0" w:color="auto" w:frame="1"/>
          <w:lang w:val="en-US"/>
        </w:rPr>
        <w:t>.0</w:t>
      </w:r>
      <w:r>
        <w:rPr>
          <w:rFonts w:ascii="Times New Roman" w:hAnsi="Times New Roman"/>
          <w:bdr w:val="none" w:sz="0" w:space="0" w:color="auto" w:frame="1"/>
          <w:lang w:val="en-US"/>
        </w:rPr>
        <w:t>4</w:t>
      </w:r>
      <w:r w:rsidRPr="0010291E">
        <w:rPr>
          <w:rFonts w:ascii="Times New Roman" w:hAnsi="Times New Roman"/>
          <w:bdr w:val="none" w:sz="0" w:space="0" w:color="auto" w:frame="1"/>
          <w:lang w:val="en-US"/>
        </w:rPr>
        <w:t>.2024</w:t>
      </w:r>
    </w:p>
    <w:p w14:paraId="04A14E7D" w14:textId="4692FE62" w:rsidR="0010291E" w:rsidRPr="0010291E" w:rsidRDefault="0010291E" w:rsidP="0010291E">
      <w:pPr>
        <w:pStyle w:val="ListParagraph"/>
        <w:shd w:val="clear" w:color="auto" w:fill="FFFFFF"/>
        <w:ind w:firstLine="720"/>
        <w:jc w:val="both"/>
        <w:textAlignment w:val="baseline"/>
        <w:rPr>
          <w:sz w:val="22"/>
          <w:szCs w:val="22"/>
          <w:bdr w:val="none" w:sz="0" w:space="0" w:color="auto" w:frame="1"/>
          <w:lang w:val="en-US"/>
        </w:rPr>
      </w:pP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Afișare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10291E">
        <w:rPr>
          <w:sz w:val="22"/>
          <w:szCs w:val="22"/>
          <w:bdr w:val="none" w:sz="0" w:space="0" w:color="auto" w:frame="1"/>
          <w:lang w:val="en-US"/>
        </w:rPr>
        <w:t>rezultate</w:t>
      </w:r>
      <w:proofErr w:type="spellEnd"/>
      <w:r w:rsidRPr="0010291E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0941B1">
        <w:rPr>
          <w:sz w:val="22"/>
          <w:szCs w:val="22"/>
          <w:bdr w:val="none" w:sz="0" w:space="0" w:color="auto" w:frame="1"/>
          <w:lang w:val="en-US"/>
        </w:rPr>
        <w:t>contestații</w:t>
      </w:r>
      <w:proofErr w:type="spellEnd"/>
      <w:r w:rsidR="000941B1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0941B1">
        <w:rPr>
          <w:sz w:val="22"/>
          <w:szCs w:val="22"/>
          <w:bdr w:val="none" w:sz="0" w:space="0" w:color="auto" w:frame="1"/>
          <w:lang w:val="en-US"/>
        </w:rPr>
        <w:t>și</w:t>
      </w:r>
      <w:proofErr w:type="spellEnd"/>
      <w:r w:rsidR="000941B1">
        <w:rPr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0941B1">
        <w:rPr>
          <w:sz w:val="22"/>
          <w:szCs w:val="22"/>
          <w:bdr w:val="none" w:sz="0" w:space="0" w:color="auto" w:frame="1"/>
          <w:lang w:val="en-US"/>
        </w:rPr>
        <w:t>rezultat</w:t>
      </w:r>
      <w:proofErr w:type="spellEnd"/>
      <w:r w:rsidR="000941B1">
        <w:rPr>
          <w:sz w:val="22"/>
          <w:szCs w:val="22"/>
          <w:bdr w:val="none" w:sz="0" w:space="0" w:color="auto" w:frame="1"/>
          <w:lang w:val="en-US"/>
        </w:rPr>
        <w:t xml:space="preserve"> final probă:</w:t>
      </w:r>
      <w:r>
        <w:rPr>
          <w:sz w:val="22"/>
          <w:szCs w:val="22"/>
          <w:bdr w:val="none" w:sz="0" w:space="0" w:color="auto" w:frame="1"/>
          <w:lang w:val="en-US"/>
        </w:rPr>
        <w:t>02</w:t>
      </w:r>
      <w:r w:rsidRPr="0010291E">
        <w:rPr>
          <w:sz w:val="22"/>
          <w:szCs w:val="22"/>
          <w:bdr w:val="none" w:sz="0" w:space="0" w:color="auto" w:frame="1"/>
          <w:lang w:val="en-US"/>
        </w:rPr>
        <w:t>.0</w:t>
      </w:r>
      <w:r>
        <w:rPr>
          <w:sz w:val="22"/>
          <w:szCs w:val="22"/>
          <w:bdr w:val="none" w:sz="0" w:space="0" w:color="auto" w:frame="1"/>
          <w:lang w:val="en-US"/>
        </w:rPr>
        <w:t>4</w:t>
      </w:r>
      <w:r w:rsidRPr="0010291E">
        <w:rPr>
          <w:sz w:val="22"/>
          <w:szCs w:val="22"/>
          <w:bdr w:val="none" w:sz="0" w:space="0" w:color="auto" w:frame="1"/>
          <w:lang w:val="en-US"/>
        </w:rPr>
        <w:t>.2024</w:t>
      </w:r>
    </w:p>
    <w:p w14:paraId="55AC5D0A" w14:textId="77777777" w:rsidR="00F83872" w:rsidRDefault="00F83872" w:rsidP="00826FB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b/>
          <w:bCs/>
          <w:noProof w:val="0"/>
          <w:kern w:val="0"/>
          <w:lang w:val="en-US"/>
        </w:rPr>
      </w:pPr>
    </w:p>
    <w:p w14:paraId="6678F92D" w14:textId="172FB19D" w:rsidR="00A507A8" w:rsidRPr="003C42BD" w:rsidRDefault="00431C81" w:rsidP="003C42B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b/>
          <w:bCs/>
          <w:noProof w:val="0"/>
          <w:kern w:val="0"/>
          <w:lang w:val="en-US"/>
        </w:rPr>
      </w:pPr>
      <w:proofErr w:type="spellStart"/>
      <w:r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Bibliografia</w:t>
      </w:r>
      <w:proofErr w:type="spellEnd"/>
      <w:r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și</w:t>
      </w:r>
      <w:proofErr w:type="spellEnd"/>
      <w:r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tematica</w:t>
      </w:r>
      <w:proofErr w:type="spellEnd"/>
      <w:r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 xml:space="preserve"> </w:t>
      </w:r>
      <w:bookmarkStart w:id="0" w:name="_Hlk160637752"/>
      <w:r w:rsidR="003C42BD">
        <w:rPr>
          <w:rFonts w:ascii="Times New Roman" w:eastAsia="Times New Roman" w:hAnsi="Times New Roman"/>
          <w:b/>
          <w:bCs/>
          <w:noProof w:val="0"/>
          <w:kern w:val="0"/>
          <w:lang w:val="en-US"/>
        </w:rPr>
        <w:t>:</w:t>
      </w:r>
      <w:bookmarkEnd w:id="0"/>
      <w:proofErr w:type="gramEnd"/>
    </w:p>
    <w:p w14:paraId="49FC1893" w14:textId="51834A3C" w:rsidR="00A507A8" w:rsidRDefault="0086019B" w:rsidP="00A5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</w:rPr>
        <w:t xml:space="preserve">1. </w:t>
      </w:r>
      <w:r w:rsidR="00A507A8" w:rsidRPr="00A507A8">
        <w:rPr>
          <w:rFonts w:ascii="Times New Roman" w:hAnsi="Times New Roman"/>
          <w:b/>
          <w:bCs/>
          <w:iCs/>
        </w:rPr>
        <w:t>Legea nr. 319/2006</w:t>
      </w:r>
      <w:r w:rsidR="00A507A8" w:rsidRPr="00A507A8">
        <w:rPr>
          <w:rFonts w:ascii="Times New Roman" w:hAnsi="Times New Roman"/>
          <w:iCs/>
        </w:rPr>
        <w:t xml:space="preserve"> a securității și sănătății în muncă, cu modificările și completările ulterioare (Cap.I, III și IV)</w:t>
      </w:r>
      <w:r w:rsidR="003C42BD">
        <w:rPr>
          <w:rFonts w:ascii="Times New Roman" w:hAnsi="Times New Roman"/>
          <w:iCs/>
        </w:rPr>
        <w:t>:</w:t>
      </w:r>
    </w:p>
    <w:p w14:paraId="578C87A8" w14:textId="12F8FA88" w:rsidR="003C42BD" w:rsidRDefault="003C42BD" w:rsidP="00A5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</w:t>
      </w:r>
      <w:r w:rsidR="002F3DC1">
        <w:rPr>
          <w:rFonts w:ascii="Times New Roman" w:hAnsi="Times New Roman"/>
          <w:iCs/>
        </w:rPr>
        <w:t>Dispoziții generale</w:t>
      </w:r>
    </w:p>
    <w:p w14:paraId="470EF528" w14:textId="5894A314" w:rsidR="003C42BD" w:rsidRDefault="003C42BD" w:rsidP="00A5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</w:t>
      </w:r>
      <w:r w:rsidR="002F3DC1">
        <w:rPr>
          <w:rFonts w:ascii="Times New Roman" w:hAnsi="Times New Roman"/>
          <w:iCs/>
        </w:rPr>
        <w:t>Obligațiile angajatorilor</w:t>
      </w:r>
    </w:p>
    <w:p w14:paraId="1DA65920" w14:textId="59412BE7" w:rsidR="003C42BD" w:rsidRPr="00A507A8" w:rsidRDefault="003C42BD" w:rsidP="00A5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-Obligațiile lucrătorilor</w:t>
      </w:r>
    </w:p>
    <w:p w14:paraId="3AE0DF5B" w14:textId="77777777" w:rsidR="002F3DC1" w:rsidRDefault="0086019B" w:rsidP="00A5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</w:rPr>
      </w:pPr>
      <w:r>
        <w:rPr>
          <w:rFonts w:ascii="Times New Roman" w:hAnsi="Times New Roman"/>
          <w:b/>
          <w:bCs/>
          <w:noProof w:val="0"/>
          <w:kern w:val="0"/>
        </w:rPr>
        <w:t xml:space="preserve">2. </w:t>
      </w:r>
      <w:r w:rsidR="00A507A8" w:rsidRPr="00A507A8">
        <w:rPr>
          <w:rFonts w:ascii="Times New Roman" w:hAnsi="Times New Roman"/>
          <w:b/>
          <w:bCs/>
          <w:noProof w:val="0"/>
          <w:kern w:val="0"/>
        </w:rPr>
        <w:t>H.G. nr. 1425/2006</w:t>
      </w:r>
      <w:r w:rsidR="00A507A8" w:rsidRPr="00A507A8">
        <w:rPr>
          <w:rFonts w:ascii="Times New Roman" w:hAnsi="Times New Roman"/>
          <w:noProof w:val="0"/>
          <w:kern w:val="0"/>
        </w:rPr>
        <w:t xml:space="preserve"> pentru aprobarea Normelor metodologice de aplicare a prevederilor </w:t>
      </w:r>
      <w:r w:rsidR="00A507A8" w:rsidRPr="00A507A8">
        <w:rPr>
          <w:rFonts w:ascii="Times New Roman" w:hAnsi="Times New Roman"/>
          <w:noProof w:val="0"/>
          <w:color w:val="008000"/>
          <w:kern w:val="0"/>
          <w:u w:val="single"/>
        </w:rPr>
        <w:t>Legii</w:t>
      </w:r>
      <w:r w:rsidR="00A507A8" w:rsidRPr="00A507A8">
        <w:rPr>
          <w:rFonts w:ascii="Times New Roman" w:hAnsi="Times New Roman"/>
          <w:noProof w:val="0"/>
          <w:kern w:val="0"/>
        </w:rPr>
        <w:t xml:space="preserve"> securităţii şi sănătăţii în muncă nr. 319/2006 (Cap. V și VI)</w:t>
      </w:r>
      <w:r w:rsidR="002F3DC1">
        <w:rPr>
          <w:rFonts w:ascii="Times New Roman" w:hAnsi="Times New Roman"/>
          <w:noProof w:val="0"/>
          <w:kern w:val="0"/>
        </w:rPr>
        <w:t>:</w:t>
      </w:r>
    </w:p>
    <w:p w14:paraId="68766F17" w14:textId="246599B4" w:rsidR="002F3DC1" w:rsidRPr="002F3DC1" w:rsidRDefault="002F3DC1" w:rsidP="002F3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</w:rPr>
      </w:pPr>
      <w:r w:rsidRPr="002F3DC1">
        <w:rPr>
          <w:rFonts w:ascii="Times New Roman" w:hAnsi="Times New Roman"/>
          <w:noProof w:val="0"/>
          <w:kern w:val="0"/>
        </w:rPr>
        <w:t>- Instruirea lucrătorilor în domeniul securităţii şi sănătăţii în muncă</w:t>
      </w:r>
    </w:p>
    <w:p w14:paraId="6747A873" w14:textId="7F57E741" w:rsidR="00A507A8" w:rsidRPr="002F3DC1" w:rsidRDefault="002F3DC1" w:rsidP="002F3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</w:rPr>
      </w:pPr>
      <w:r w:rsidRPr="002F3DC1">
        <w:rPr>
          <w:rFonts w:ascii="Times New Roman" w:hAnsi="Times New Roman"/>
          <w:noProof w:val="0"/>
          <w:kern w:val="0"/>
        </w:rPr>
        <w:t>- Pericol grav şi iminent şi zone cu risc ridicat şi specific</w:t>
      </w:r>
    </w:p>
    <w:p w14:paraId="1740B0E8" w14:textId="77777777" w:rsidR="002F3DC1" w:rsidRDefault="0086019B" w:rsidP="00A5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</w:rPr>
      </w:pPr>
      <w:r>
        <w:rPr>
          <w:rFonts w:ascii="Times New Roman" w:hAnsi="Times New Roman"/>
          <w:b/>
          <w:bCs/>
          <w:noProof w:val="0"/>
          <w:kern w:val="0"/>
        </w:rPr>
        <w:t xml:space="preserve">3. </w:t>
      </w:r>
      <w:r w:rsidR="00A507A8" w:rsidRPr="00A507A8">
        <w:rPr>
          <w:rFonts w:ascii="Times New Roman" w:hAnsi="Times New Roman"/>
          <w:b/>
          <w:bCs/>
          <w:noProof w:val="0"/>
          <w:kern w:val="0"/>
        </w:rPr>
        <w:t>H.G.  nr. 1048/2006</w:t>
      </w:r>
      <w:r w:rsidR="00A507A8" w:rsidRPr="00A507A8">
        <w:rPr>
          <w:rFonts w:ascii="Times New Roman" w:hAnsi="Times New Roman"/>
          <w:noProof w:val="0"/>
          <w:kern w:val="0"/>
        </w:rPr>
        <w:t>, republicată, privind cerinţele minime de securitate şi sănătate pentru utilizarea de către lucrători a echipamentelor individuale de protecţie la locul de muncă (Cap. II)</w:t>
      </w:r>
      <w:r w:rsidR="002F3DC1">
        <w:rPr>
          <w:rFonts w:ascii="Times New Roman" w:hAnsi="Times New Roman"/>
          <w:noProof w:val="0"/>
          <w:kern w:val="0"/>
        </w:rPr>
        <w:t>:</w:t>
      </w:r>
    </w:p>
    <w:p w14:paraId="431636F1" w14:textId="39F77733" w:rsidR="00A507A8" w:rsidRPr="002F3DC1" w:rsidRDefault="002F3DC1" w:rsidP="002F3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</w:rPr>
      </w:pPr>
      <w:r w:rsidRPr="002F3DC1">
        <w:rPr>
          <w:rFonts w:ascii="Times New Roman" w:hAnsi="Times New Roman"/>
          <w:noProof w:val="0"/>
          <w:kern w:val="0"/>
        </w:rPr>
        <w:t>- Obligaţiile angajatorilor</w:t>
      </w:r>
    </w:p>
    <w:p w14:paraId="0CFDBEA9" w14:textId="2055811D" w:rsidR="00A507A8" w:rsidRDefault="0086019B" w:rsidP="00A5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</w:rPr>
        <w:t xml:space="preserve">4. </w:t>
      </w:r>
      <w:r w:rsidR="00A507A8" w:rsidRPr="00A507A8">
        <w:rPr>
          <w:rFonts w:ascii="Times New Roman" w:hAnsi="Times New Roman"/>
          <w:b/>
          <w:bCs/>
          <w:iCs/>
        </w:rPr>
        <w:t>Legea nr. 307/2006</w:t>
      </w:r>
      <w:r w:rsidR="00D0394C">
        <w:rPr>
          <w:rFonts w:ascii="Times New Roman" w:hAnsi="Times New Roman"/>
          <w:b/>
          <w:bCs/>
          <w:iCs/>
        </w:rPr>
        <w:t xml:space="preserve">, </w:t>
      </w:r>
      <w:r w:rsidR="00D0394C" w:rsidRPr="00D0394C">
        <w:rPr>
          <w:rFonts w:ascii="Times New Roman" w:hAnsi="Times New Roman"/>
          <w:iCs/>
        </w:rPr>
        <w:t>republicată,</w:t>
      </w:r>
      <w:r w:rsidR="00A507A8" w:rsidRPr="00A507A8">
        <w:rPr>
          <w:rFonts w:ascii="Times New Roman" w:hAnsi="Times New Roman"/>
          <w:iCs/>
        </w:rPr>
        <w:t xml:space="preserve"> privind apărarea împotriva incendiilor, cu modificările și completările ulterioare</w:t>
      </w:r>
      <w:r w:rsidR="00D0394C">
        <w:rPr>
          <w:rFonts w:ascii="Times New Roman" w:hAnsi="Times New Roman"/>
          <w:iCs/>
        </w:rPr>
        <w:t>, cu modificările și completările ulterioare</w:t>
      </w:r>
      <w:r w:rsidR="00A507A8" w:rsidRPr="00A507A8">
        <w:rPr>
          <w:rFonts w:ascii="Times New Roman" w:hAnsi="Times New Roman"/>
          <w:iCs/>
        </w:rPr>
        <w:t xml:space="preserve"> (Cap. I și II)</w:t>
      </w:r>
      <w:r w:rsidR="00D0394C">
        <w:rPr>
          <w:rFonts w:ascii="Times New Roman" w:hAnsi="Times New Roman"/>
          <w:iCs/>
        </w:rPr>
        <w:t>:</w:t>
      </w:r>
    </w:p>
    <w:p w14:paraId="2D152BCE" w14:textId="77777777" w:rsidR="00D0394C" w:rsidRPr="00D0394C" w:rsidRDefault="00D0394C" w:rsidP="00D03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</w:rPr>
      </w:pPr>
      <w:r w:rsidRPr="00D0394C">
        <w:rPr>
          <w:rFonts w:ascii="Times New Roman" w:hAnsi="Times New Roman"/>
          <w:iCs/>
        </w:rPr>
        <w:t>-</w:t>
      </w:r>
      <w:r w:rsidRPr="00D0394C">
        <w:rPr>
          <w:rFonts w:ascii="Times New Roman" w:hAnsi="Times New Roman"/>
          <w:noProof w:val="0"/>
          <w:kern w:val="0"/>
        </w:rPr>
        <w:t xml:space="preserve"> Dispoziţii generale</w:t>
      </w:r>
    </w:p>
    <w:p w14:paraId="0F698D17" w14:textId="37812B0C" w:rsidR="00D0394C" w:rsidRPr="00D0394C" w:rsidRDefault="00D0394C" w:rsidP="00D03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</w:rPr>
      </w:pPr>
      <w:r w:rsidRPr="00D0394C">
        <w:rPr>
          <w:rFonts w:ascii="Times New Roman" w:hAnsi="Times New Roman"/>
          <w:iCs/>
        </w:rPr>
        <w:t>-</w:t>
      </w:r>
      <w:r w:rsidRPr="00D0394C">
        <w:rPr>
          <w:rFonts w:ascii="Times New Roman" w:hAnsi="Times New Roman"/>
          <w:noProof w:val="0"/>
          <w:kern w:val="0"/>
        </w:rPr>
        <w:t xml:space="preserve"> Obligaţii privind apărarea împotriva incendiilor</w:t>
      </w:r>
    </w:p>
    <w:p w14:paraId="05A14399" w14:textId="77777777" w:rsidR="0010291E" w:rsidRDefault="0086019B" w:rsidP="0010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</w:rPr>
      </w:pPr>
      <w:r>
        <w:rPr>
          <w:rFonts w:ascii="Times New Roman" w:hAnsi="Times New Roman"/>
          <w:b/>
          <w:bCs/>
          <w:noProof w:val="0"/>
          <w:kern w:val="0"/>
        </w:rPr>
        <w:t xml:space="preserve">5. </w:t>
      </w:r>
      <w:r w:rsidR="00A507A8" w:rsidRPr="00A507A8">
        <w:rPr>
          <w:rFonts w:ascii="Times New Roman" w:hAnsi="Times New Roman"/>
          <w:b/>
          <w:bCs/>
          <w:noProof w:val="0"/>
          <w:kern w:val="0"/>
        </w:rPr>
        <w:t>Ordinul ministrului administraţiei şi internelor nr. 163/2007</w:t>
      </w:r>
      <w:r w:rsidR="00A507A8" w:rsidRPr="00A507A8">
        <w:rPr>
          <w:rFonts w:ascii="Times New Roman" w:hAnsi="Times New Roman"/>
          <w:noProof w:val="0"/>
          <w:kern w:val="0"/>
        </w:rPr>
        <w:t xml:space="preserve"> pentru aprobarea Normelor generale de   apărare împotriva incendiilor, cu modificările și completările ulterioare (</w:t>
      </w:r>
      <w:r w:rsidR="0010291E" w:rsidRPr="0010291E">
        <w:rPr>
          <w:rFonts w:ascii="Times New Roman" w:hAnsi="Times New Roman"/>
          <w:noProof w:val="0"/>
          <w:kern w:val="0"/>
        </w:rPr>
        <w:t>Anexa 1 : Cap.2. SECŢIUNEA a 4-a</w:t>
      </w:r>
      <w:r w:rsidR="0010291E">
        <w:rPr>
          <w:rFonts w:ascii="Times New Roman" w:hAnsi="Times New Roman"/>
          <w:noProof w:val="0"/>
          <w:kern w:val="0"/>
        </w:rPr>
        <w:t>):</w:t>
      </w:r>
    </w:p>
    <w:p w14:paraId="5D2840B6" w14:textId="399356C2" w:rsidR="0010291E" w:rsidRPr="0010291E" w:rsidRDefault="0010291E" w:rsidP="0010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</w:rPr>
      </w:pPr>
      <w:r>
        <w:rPr>
          <w:rFonts w:ascii="Times New Roman" w:hAnsi="Times New Roman"/>
          <w:noProof w:val="0"/>
          <w:kern w:val="0"/>
        </w:rPr>
        <w:t>-</w:t>
      </w:r>
      <w:r w:rsidRPr="0010291E">
        <w:rPr>
          <w:rFonts w:ascii="Times New Roman" w:hAnsi="Times New Roman"/>
          <w:noProof w:val="0"/>
          <w:kern w:val="0"/>
        </w:rPr>
        <w:t xml:space="preserve"> Organizarea activităţii de apărare împotriva incendiilor la locul de muncă</w:t>
      </w:r>
    </w:p>
    <w:p w14:paraId="78558FF4" w14:textId="378EFACB" w:rsidR="00F83872" w:rsidRDefault="0086019B" w:rsidP="0086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</w:rPr>
        <w:t xml:space="preserve">8. </w:t>
      </w:r>
      <w:r w:rsidR="00A507A8" w:rsidRPr="00A507A8">
        <w:rPr>
          <w:rFonts w:ascii="Times New Roman" w:hAnsi="Times New Roman"/>
          <w:b/>
          <w:bCs/>
          <w:iCs/>
        </w:rPr>
        <w:t>Legea nr. 53/2003-Codul muncii</w:t>
      </w:r>
      <w:r w:rsidR="00A507A8" w:rsidRPr="00A507A8">
        <w:rPr>
          <w:rFonts w:ascii="Times New Roman" w:hAnsi="Times New Roman"/>
          <w:iCs/>
        </w:rPr>
        <w:t>, republicată, cu modificările și completările ulterioare</w:t>
      </w:r>
      <w:r w:rsidR="00B91EA8">
        <w:rPr>
          <w:rFonts w:ascii="Times New Roman" w:hAnsi="Times New Roman"/>
          <w:iCs/>
        </w:rPr>
        <w:t xml:space="preserve"> (Titlul II : Cap. II, Cap.IV, Cap.V. și Titlul III </w:t>
      </w:r>
      <w:r w:rsidR="00B91EA8" w:rsidRPr="00F5591B">
        <w:rPr>
          <w:rFonts w:ascii="Times New Roman" w:hAnsi="Times New Roman"/>
          <w:noProof w:val="0"/>
          <w:kern w:val="0"/>
        </w:rPr>
        <w:t>)</w:t>
      </w:r>
      <w:r w:rsidR="00B91EA8">
        <w:rPr>
          <w:rFonts w:ascii="Times New Roman" w:hAnsi="Times New Roman"/>
          <w:iCs/>
        </w:rPr>
        <w:t>:</w:t>
      </w:r>
    </w:p>
    <w:p w14:paraId="0D914C95" w14:textId="0457A872" w:rsidR="00B91EA8" w:rsidRDefault="00B91EA8" w:rsidP="0086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</w:t>
      </w:r>
      <w:r w:rsidRPr="00B91EA8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Executarea contractului individual de muncă</w:t>
      </w:r>
    </w:p>
    <w:p w14:paraId="5D133795" w14:textId="5A92C1AF" w:rsidR="00B91EA8" w:rsidRDefault="00B91EA8" w:rsidP="0086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</w:t>
      </w:r>
      <w:r w:rsidRPr="00B91EA8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Suspendarea contractului individual de muncă</w:t>
      </w:r>
    </w:p>
    <w:p w14:paraId="722125A2" w14:textId="327603F5" w:rsidR="00B91EA8" w:rsidRDefault="00B91EA8" w:rsidP="0086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-Încetarea contractului individual de muncă</w:t>
      </w:r>
    </w:p>
    <w:p w14:paraId="54429192" w14:textId="1C2C77C6" w:rsidR="00B91EA8" w:rsidRDefault="00B91EA8" w:rsidP="0086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</w:t>
      </w:r>
      <w:r w:rsidRPr="00B91EA8">
        <w:rPr>
          <w:rFonts w:ascii="Times New Roman" w:hAnsi="Times New Roman"/>
          <w:noProof w:val="0"/>
          <w:kern w:val="0"/>
        </w:rPr>
        <w:t xml:space="preserve"> </w:t>
      </w:r>
      <w:r w:rsidRPr="00F5591B">
        <w:rPr>
          <w:rFonts w:ascii="Times New Roman" w:hAnsi="Times New Roman"/>
          <w:noProof w:val="0"/>
          <w:kern w:val="0"/>
        </w:rPr>
        <w:t>Timpul de muncă şi timpul de odihnă</w:t>
      </w:r>
    </w:p>
    <w:p w14:paraId="145F7184" w14:textId="08426C57" w:rsidR="00A95587" w:rsidRDefault="00A95587" w:rsidP="0086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3C42BD">
        <w:rPr>
          <w:rFonts w:ascii="Times New Roman" w:hAnsi="Times New Roman"/>
          <w:b/>
          <w:bCs/>
          <w:iCs/>
        </w:rPr>
        <w:t>9</w:t>
      </w:r>
      <w:r w:rsidR="003C42BD" w:rsidRPr="003C42BD">
        <w:rPr>
          <w:rFonts w:ascii="Times New Roman" w:hAnsi="Times New Roman"/>
          <w:b/>
          <w:bCs/>
          <w:iCs/>
        </w:rPr>
        <w:t xml:space="preserve">. </w:t>
      </w:r>
      <w:bookmarkStart w:id="1" w:name="_Hlk160699616"/>
      <w:r w:rsidR="003C42BD" w:rsidRPr="003C42BD">
        <w:rPr>
          <w:rFonts w:ascii="Times New Roman" w:hAnsi="Times New Roman"/>
          <w:b/>
          <w:bCs/>
          <w:iCs/>
        </w:rPr>
        <w:t xml:space="preserve">O.U.G. nr. 57/2019 – </w:t>
      </w:r>
      <w:r w:rsidR="003C42BD">
        <w:rPr>
          <w:rFonts w:ascii="Times New Roman" w:hAnsi="Times New Roman"/>
          <w:iCs/>
        </w:rPr>
        <w:t>Codul administrativ, cu modificările și completările ulterioare (partea a VI-a : Titlul III-Cap I. și Cap III.):</w:t>
      </w:r>
      <w:bookmarkEnd w:id="1"/>
    </w:p>
    <w:p w14:paraId="41917282" w14:textId="72757946" w:rsidR="003C42BD" w:rsidRDefault="003C42BD" w:rsidP="003C4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</w:rPr>
      </w:pPr>
      <w:r>
        <w:rPr>
          <w:rFonts w:ascii="Times New Roman" w:hAnsi="Times New Roman"/>
          <w:iCs/>
        </w:rPr>
        <w:t xml:space="preserve">- </w:t>
      </w:r>
      <w:bookmarkStart w:id="2" w:name="_Hlk160699679"/>
      <w:r w:rsidRPr="003C42BD">
        <w:rPr>
          <w:rFonts w:ascii="Times New Roman" w:hAnsi="Times New Roman"/>
          <w:noProof w:val="0"/>
          <w:kern w:val="0"/>
        </w:rPr>
        <w:t>Prevederi generale aplicabile personalului contractual din autorităţile şi instituţiile publice</w:t>
      </w:r>
      <w:r>
        <w:rPr>
          <w:rFonts w:ascii="Times New Roman" w:hAnsi="Times New Roman"/>
          <w:noProof w:val="0"/>
          <w:kern w:val="0"/>
        </w:rPr>
        <w:t>,</w:t>
      </w:r>
    </w:p>
    <w:p w14:paraId="36AA727D" w14:textId="72D6AC82" w:rsidR="003C42BD" w:rsidRDefault="003C42BD" w:rsidP="003C4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</w:rPr>
      </w:pPr>
      <w:r>
        <w:rPr>
          <w:rFonts w:ascii="Times New Roman" w:hAnsi="Times New Roman"/>
          <w:noProof w:val="0"/>
          <w:kern w:val="0"/>
        </w:rPr>
        <w:t>-</w:t>
      </w:r>
      <w:r w:rsidRPr="003C42BD">
        <w:rPr>
          <w:rFonts w:ascii="Times New Roman" w:hAnsi="Times New Roman"/>
          <w:b/>
          <w:bCs/>
          <w:noProof w:val="0"/>
          <w:kern w:val="0"/>
          <w:sz w:val="28"/>
          <w:szCs w:val="28"/>
        </w:rPr>
        <w:t xml:space="preserve"> </w:t>
      </w:r>
      <w:bookmarkStart w:id="3" w:name="_Hlk160699719"/>
      <w:r w:rsidRPr="003C42BD">
        <w:rPr>
          <w:rFonts w:ascii="Times New Roman" w:hAnsi="Times New Roman"/>
          <w:noProof w:val="0"/>
          <w:kern w:val="0"/>
        </w:rPr>
        <w:t>Drepturi şi obligaţii ale personalului contractual din administraţia publică, precum şi răspunderea acestuia</w:t>
      </w:r>
    </w:p>
    <w:p w14:paraId="0753976D" w14:textId="77777777" w:rsidR="000941B1" w:rsidRDefault="000941B1" w:rsidP="003C4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</w:rPr>
      </w:pPr>
    </w:p>
    <w:p w14:paraId="28861344" w14:textId="77777777" w:rsidR="000941B1" w:rsidRPr="003C42BD" w:rsidRDefault="000941B1" w:rsidP="003C4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</w:rPr>
      </w:pPr>
    </w:p>
    <w:bookmarkEnd w:id="2"/>
    <w:bookmarkEnd w:id="3"/>
    <w:p w14:paraId="5A55FBF8" w14:textId="77777777" w:rsidR="00B91EA8" w:rsidRDefault="00B91EA8" w:rsidP="00B9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noProof w:val="0"/>
          <w:kern w:val="0"/>
        </w:rPr>
        <w:t>10.</w:t>
      </w:r>
      <w:r w:rsidRPr="00B91EA8">
        <w:rPr>
          <w:rFonts w:ascii="Times New Roman" w:hAnsi="Times New Roman"/>
          <w:b/>
          <w:bCs/>
          <w:iCs/>
        </w:rPr>
        <w:t xml:space="preserve"> </w:t>
      </w:r>
      <w:r w:rsidRPr="0044591B">
        <w:rPr>
          <w:rFonts w:ascii="Times New Roman" w:hAnsi="Times New Roman"/>
          <w:b/>
          <w:bCs/>
          <w:iCs/>
        </w:rPr>
        <w:t>Constituția României</w:t>
      </w:r>
      <w:r>
        <w:rPr>
          <w:rFonts w:ascii="Times New Roman" w:hAnsi="Times New Roman"/>
          <w:b/>
          <w:bCs/>
          <w:iCs/>
        </w:rPr>
        <w:t xml:space="preserve">, </w:t>
      </w:r>
      <w:r w:rsidRPr="0044591B">
        <w:rPr>
          <w:rFonts w:ascii="Times New Roman" w:hAnsi="Times New Roman"/>
          <w:iCs/>
        </w:rPr>
        <w:t>republicată</w:t>
      </w:r>
      <w:r>
        <w:rPr>
          <w:rFonts w:ascii="Times New Roman" w:hAnsi="Times New Roman"/>
          <w:b/>
          <w:bCs/>
          <w:iCs/>
        </w:rPr>
        <w:t xml:space="preserve"> </w:t>
      </w:r>
      <w:r w:rsidRPr="0044591B">
        <w:rPr>
          <w:rFonts w:ascii="Times New Roman" w:hAnsi="Times New Roman"/>
          <w:iCs/>
        </w:rPr>
        <w:t>(Titlul II : Cap.3</w:t>
      </w:r>
      <w:r>
        <w:rPr>
          <w:rFonts w:ascii="Times New Roman" w:hAnsi="Times New Roman"/>
          <w:iCs/>
        </w:rPr>
        <w:t>):</w:t>
      </w:r>
    </w:p>
    <w:p w14:paraId="0CCE3D98" w14:textId="15B2EB98" w:rsidR="00B91EA8" w:rsidRPr="0044591B" w:rsidRDefault="00B91EA8" w:rsidP="00B9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iCs/>
        </w:rPr>
        <w:t>-</w:t>
      </w:r>
      <w:r w:rsidRPr="0044591B">
        <w:rPr>
          <w:rFonts w:ascii="Times New Roman" w:hAnsi="Times New Roman"/>
          <w:iCs/>
        </w:rPr>
        <w:t xml:space="preserve"> Îndatoririle fundamentale</w:t>
      </w:r>
    </w:p>
    <w:p w14:paraId="6190B2D2" w14:textId="03E2C776" w:rsidR="003C42BD" w:rsidRDefault="003C42BD" w:rsidP="0086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14:paraId="01F93407" w14:textId="77777777" w:rsidR="0086019B" w:rsidRPr="0086019B" w:rsidRDefault="0086019B" w:rsidP="0086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14:paraId="2B846B96" w14:textId="77777777" w:rsidR="00826FB7" w:rsidRPr="00E8385C" w:rsidRDefault="00826FB7" w:rsidP="00826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Notă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: Se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va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avea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în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vedere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 la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studierea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actelor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 normative din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bibliografie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inclusiv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republicările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,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modificările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şi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completările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acestora</w:t>
      </w:r>
      <w:proofErr w:type="spellEnd"/>
      <w:r w:rsidRPr="00E8385C">
        <w:rPr>
          <w:rFonts w:ascii="Times New Roman" w:eastAsia="Times New Roman" w:hAnsi="Times New Roman"/>
          <w:i/>
          <w:iCs/>
          <w:noProof w:val="0"/>
          <w:kern w:val="0"/>
          <w:bdr w:val="none" w:sz="0" w:space="0" w:color="auto" w:frame="1"/>
          <w:lang w:val="en-US"/>
        </w:rPr>
        <w:t>.</w:t>
      </w:r>
    </w:p>
    <w:p w14:paraId="1220301D" w14:textId="77777777" w:rsidR="00826FB7" w:rsidRPr="00E8385C" w:rsidRDefault="00826FB7" w:rsidP="00826F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noProof w:val="0"/>
          <w:kern w:val="0"/>
          <w:lang w:val="en-US"/>
        </w:rPr>
      </w:pPr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> </w:t>
      </w:r>
    </w:p>
    <w:p w14:paraId="77E27B1C" w14:textId="7E1DF02F" w:rsidR="00826FB7" w:rsidRPr="00E8385C" w:rsidRDefault="00826FB7" w:rsidP="00E8385C">
      <w:pPr>
        <w:pStyle w:val="NoSpacing"/>
        <w:spacing w:line="276" w:lineRule="auto"/>
        <w:jc w:val="both"/>
        <w:rPr>
          <w:rFonts w:ascii="Times New Roman" w:hAnsi="Times New Roman"/>
        </w:rPr>
      </w:pPr>
      <w:proofErr w:type="spellStart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>Informaţii</w:t>
      </w:r>
      <w:proofErr w:type="spellEnd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>suplimentare</w:t>
      </w:r>
      <w:proofErr w:type="spellEnd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se pot </w:t>
      </w:r>
      <w:proofErr w:type="spellStart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>obţine</w:t>
      </w:r>
      <w:proofErr w:type="spellEnd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la </w:t>
      </w:r>
      <w:proofErr w:type="spellStart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>sediul</w:t>
      </w:r>
      <w:proofErr w:type="spellEnd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r w:rsidR="00E8385C" w:rsidRPr="00E8385C">
        <w:rPr>
          <w:rFonts w:ascii="Times New Roman" w:eastAsia="Times New Roman" w:hAnsi="Times New Roman"/>
          <w:noProof w:val="0"/>
          <w:kern w:val="0"/>
          <w:lang w:val="en-US"/>
        </w:rPr>
        <w:t>D.J.S. Dolj din Craiov</w:t>
      </w:r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>a</w:t>
      </w:r>
      <w:r w:rsidR="00E8385C"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, str. </w:t>
      </w:r>
      <w:proofErr w:type="spellStart"/>
      <w:r w:rsidR="00E8385C" w:rsidRPr="00E8385C">
        <w:rPr>
          <w:rFonts w:ascii="Times New Roman" w:eastAsia="Times New Roman" w:hAnsi="Times New Roman"/>
          <w:noProof w:val="0"/>
          <w:kern w:val="0"/>
          <w:lang w:val="en-US"/>
        </w:rPr>
        <w:t>Gh</w:t>
      </w:r>
      <w:proofErr w:type="spellEnd"/>
      <w:r w:rsidR="00E8385C"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. Doja, nr.2 - </w:t>
      </w:r>
      <w:proofErr w:type="spellStart"/>
      <w:r w:rsidR="00E8385C" w:rsidRPr="00E8385C">
        <w:rPr>
          <w:rFonts w:ascii="Times New Roman" w:eastAsia="Times New Roman" w:hAnsi="Times New Roman"/>
          <w:noProof w:val="0"/>
          <w:kern w:val="0"/>
          <w:lang w:val="en-US"/>
        </w:rPr>
        <w:t>Compartiment</w:t>
      </w:r>
      <w:proofErr w:type="spellEnd"/>
      <w:r w:rsidR="00E8385C"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E8385C" w:rsidRPr="00E8385C">
        <w:rPr>
          <w:rFonts w:ascii="Times New Roman" w:eastAsia="Times New Roman" w:hAnsi="Times New Roman"/>
          <w:noProof w:val="0"/>
          <w:kern w:val="0"/>
          <w:lang w:val="en-US"/>
        </w:rPr>
        <w:t>Contabilitate-Salarii-</w:t>
      </w:r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>Resurse</w:t>
      </w:r>
      <w:proofErr w:type="spellEnd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>Umane</w:t>
      </w:r>
      <w:proofErr w:type="spellEnd"/>
      <w:r w:rsid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="00E8385C">
        <w:rPr>
          <w:rFonts w:ascii="Times New Roman" w:eastAsia="Times New Roman" w:hAnsi="Times New Roman"/>
          <w:noProof w:val="0"/>
          <w:kern w:val="0"/>
          <w:lang w:val="en-US"/>
        </w:rPr>
        <w:t>sau</w:t>
      </w:r>
      <w:proofErr w:type="spellEnd"/>
      <w:r w:rsid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la nr. </w:t>
      </w:r>
      <w:r w:rsidR="00E8385C" w:rsidRPr="00E8385C">
        <w:rPr>
          <w:rFonts w:ascii="Times New Roman" w:hAnsi="Times New Roman"/>
        </w:rPr>
        <w:t>tel./fax:0251.431.806</w:t>
      </w:r>
      <w:r w:rsidR="00E8385C">
        <w:rPr>
          <w:rFonts w:ascii="Times New Roman" w:hAnsi="Times New Roman"/>
        </w:rPr>
        <w:t>,</w:t>
      </w:r>
      <w:r w:rsid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>secretar</w:t>
      </w:r>
      <w:proofErr w:type="spellEnd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>comisie</w:t>
      </w:r>
      <w:proofErr w:type="spellEnd"/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 xml:space="preserve"> – </w:t>
      </w:r>
      <w:r w:rsidR="00E8385C" w:rsidRPr="00E8385C">
        <w:rPr>
          <w:rFonts w:ascii="Times New Roman" w:eastAsia="Times New Roman" w:hAnsi="Times New Roman"/>
          <w:noProof w:val="0"/>
          <w:kern w:val="0"/>
          <w:lang w:val="en-US"/>
        </w:rPr>
        <w:t>Roxana Ștefănescu</w:t>
      </w:r>
      <w:r w:rsidRPr="00E8385C">
        <w:rPr>
          <w:rFonts w:ascii="Times New Roman" w:eastAsia="Times New Roman" w:hAnsi="Times New Roman"/>
          <w:noProof w:val="0"/>
          <w:kern w:val="0"/>
          <w:lang w:val="en-US"/>
        </w:rPr>
        <w:t>.</w:t>
      </w:r>
    </w:p>
    <w:p w14:paraId="4699D250" w14:textId="77777777" w:rsidR="00826FB7" w:rsidRPr="00826FB7" w:rsidRDefault="00826FB7" w:rsidP="00826F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noProof w:val="0"/>
          <w:color w:val="414141"/>
          <w:kern w:val="0"/>
          <w:sz w:val="21"/>
          <w:szCs w:val="21"/>
          <w:lang w:val="en-US"/>
        </w:rPr>
      </w:pPr>
      <w:r w:rsidRPr="00826FB7">
        <w:rPr>
          <w:rFonts w:ascii="Times New Roman" w:eastAsia="Times New Roman" w:hAnsi="Times New Roman"/>
          <w:noProof w:val="0"/>
          <w:color w:val="414141"/>
          <w:kern w:val="0"/>
          <w:sz w:val="21"/>
          <w:szCs w:val="21"/>
          <w:lang w:val="en-US"/>
        </w:rPr>
        <w:t> </w:t>
      </w:r>
    </w:p>
    <w:p w14:paraId="16262BB2" w14:textId="3B4BCF93" w:rsidR="00826FB7" w:rsidRPr="00E8385C" w:rsidRDefault="00826FB7" w:rsidP="00826F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noProof w:val="0"/>
          <w:kern w:val="0"/>
          <w:sz w:val="21"/>
          <w:szCs w:val="21"/>
          <w:lang w:val="en-US"/>
        </w:rPr>
      </w:pPr>
      <w:proofErr w:type="spellStart"/>
      <w:proofErr w:type="gramStart"/>
      <w:r w:rsidRPr="00E8385C">
        <w:rPr>
          <w:rFonts w:ascii="Times New Roman" w:eastAsia="Times New Roman" w:hAnsi="Times New Roman"/>
          <w:noProof w:val="0"/>
          <w:kern w:val="0"/>
          <w:sz w:val="21"/>
          <w:szCs w:val="21"/>
          <w:lang w:val="en-US"/>
        </w:rPr>
        <w:t>Afișat</w:t>
      </w:r>
      <w:proofErr w:type="spellEnd"/>
      <w:r w:rsidRPr="00E8385C">
        <w:rPr>
          <w:rFonts w:ascii="Times New Roman" w:eastAsia="Times New Roman" w:hAnsi="Times New Roman"/>
          <w:noProof w:val="0"/>
          <w:kern w:val="0"/>
          <w:sz w:val="21"/>
          <w:szCs w:val="21"/>
          <w:lang w:val="en-US"/>
        </w:rPr>
        <w:t xml:space="preserve">  </w:t>
      </w:r>
      <w:proofErr w:type="spellStart"/>
      <w:r w:rsidRPr="00E8385C">
        <w:rPr>
          <w:rFonts w:ascii="Times New Roman" w:eastAsia="Times New Roman" w:hAnsi="Times New Roman"/>
          <w:noProof w:val="0"/>
          <w:kern w:val="0"/>
          <w:sz w:val="21"/>
          <w:szCs w:val="21"/>
          <w:lang w:val="en-US"/>
        </w:rPr>
        <w:t>în</w:t>
      </w:r>
      <w:proofErr w:type="spellEnd"/>
      <w:proofErr w:type="gramEnd"/>
      <w:r w:rsidRPr="00E8385C">
        <w:rPr>
          <w:rFonts w:ascii="Times New Roman" w:eastAsia="Times New Roman" w:hAnsi="Times New Roman"/>
          <w:noProof w:val="0"/>
          <w:kern w:val="0"/>
          <w:sz w:val="21"/>
          <w:szCs w:val="21"/>
          <w:lang w:val="en-US"/>
        </w:rPr>
        <w:t xml:space="preserve"> data de </w:t>
      </w:r>
      <w:r w:rsidR="00E8385C" w:rsidRPr="00E8385C">
        <w:rPr>
          <w:rFonts w:ascii="Times New Roman" w:eastAsia="Times New Roman" w:hAnsi="Times New Roman"/>
          <w:noProof w:val="0"/>
          <w:kern w:val="0"/>
          <w:sz w:val="21"/>
          <w:szCs w:val="21"/>
          <w:lang w:val="en-US"/>
        </w:rPr>
        <w:t>07</w:t>
      </w:r>
      <w:r w:rsidRPr="00E8385C">
        <w:rPr>
          <w:rFonts w:ascii="Times New Roman" w:eastAsia="Times New Roman" w:hAnsi="Times New Roman"/>
          <w:noProof w:val="0"/>
          <w:kern w:val="0"/>
          <w:sz w:val="21"/>
          <w:szCs w:val="21"/>
          <w:lang w:val="en-US"/>
        </w:rPr>
        <w:t>.0</w:t>
      </w:r>
      <w:r w:rsidR="00E8385C" w:rsidRPr="00E8385C">
        <w:rPr>
          <w:rFonts w:ascii="Times New Roman" w:eastAsia="Times New Roman" w:hAnsi="Times New Roman"/>
          <w:noProof w:val="0"/>
          <w:kern w:val="0"/>
          <w:sz w:val="21"/>
          <w:szCs w:val="21"/>
          <w:lang w:val="en-US"/>
        </w:rPr>
        <w:t>3</w:t>
      </w:r>
      <w:r w:rsidRPr="00E8385C">
        <w:rPr>
          <w:rFonts w:ascii="Times New Roman" w:eastAsia="Times New Roman" w:hAnsi="Times New Roman"/>
          <w:noProof w:val="0"/>
          <w:kern w:val="0"/>
          <w:sz w:val="21"/>
          <w:szCs w:val="21"/>
          <w:lang w:val="en-US"/>
        </w:rPr>
        <w:t>.202</w:t>
      </w:r>
      <w:r w:rsidR="00E8385C" w:rsidRPr="00E8385C">
        <w:rPr>
          <w:rFonts w:ascii="Times New Roman" w:eastAsia="Times New Roman" w:hAnsi="Times New Roman"/>
          <w:noProof w:val="0"/>
          <w:kern w:val="0"/>
          <w:sz w:val="21"/>
          <w:szCs w:val="21"/>
          <w:lang w:val="en-US"/>
        </w:rPr>
        <w:t>4</w:t>
      </w:r>
    </w:p>
    <w:p w14:paraId="5166FCF7" w14:textId="77777777" w:rsidR="00826FB7" w:rsidRPr="00826FB7" w:rsidRDefault="00826FB7" w:rsidP="00826FB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noProof w:val="0"/>
          <w:color w:val="414141"/>
          <w:kern w:val="0"/>
          <w:sz w:val="21"/>
          <w:szCs w:val="21"/>
          <w:lang w:val="en-US"/>
        </w:rPr>
      </w:pPr>
      <w:r w:rsidRPr="00826FB7">
        <w:rPr>
          <w:rFonts w:ascii="Times New Roman" w:eastAsia="Times New Roman" w:hAnsi="Times New Roman"/>
          <w:noProof w:val="0"/>
          <w:color w:val="414141"/>
          <w:kern w:val="0"/>
          <w:sz w:val="21"/>
          <w:szCs w:val="21"/>
          <w:lang w:val="en-US"/>
        </w:rPr>
        <w:t> </w:t>
      </w:r>
    </w:p>
    <w:p w14:paraId="2A687488" w14:textId="77777777" w:rsidR="00765F5C" w:rsidRPr="00826FB7" w:rsidRDefault="00765F5C" w:rsidP="00941F7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D192591" w14:textId="77777777" w:rsidR="000941B1" w:rsidRPr="00053CA4" w:rsidRDefault="000941B1" w:rsidP="000941B1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053CA4">
        <w:rPr>
          <w:rFonts w:ascii="Times New Roman" w:hAnsi="Times New Roman"/>
          <w:b/>
          <w:bCs/>
        </w:rPr>
        <w:t>Director executiv,</w:t>
      </w:r>
    </w:p>
    <w:p w14:paraId="18C2F64F" w14:textId="77777777" w:rsidR="000941B1" w:rsidRPr="00053CA4" w:rsidRDefault="000941B1" w:rsidP="000941B1">
      <w:pPr>
        <w:jc w:val="both"/>
        <w:rPr>
          <w:rFonts w:ascii="Times New Roman" w:hAnsi="Times New Roman"/>
          <w:b/>
          <w:bCs/>
        </w:rPr>
      </w:pPr>
      <w:r w:rsidRPr="00053CA4">
        <w:rPr>
          <w:rFonts w:ascii="Times New Roman" w:hAnsi="Times New Roman"/>
          <w:b/>
          <w:bCs/>
        </w:rPr>
        <w:tab/>
      </w:r>
      <w:r w:rsidRPr="00053CA4">
        <w:rPr>
          <w:rFonts w:ascii="Times New Roman" w:hAnsi="Times New Roman"/>
          <w:b/>
          <w:bCs/>
        </w:rPr>
        <w:tab/>
      </w:r>
      <w:r w:rsidRPr="00053CA4">
        <w:rPr>
          <w:rFonts w:ascii="Times New Roman" w:hAnsi="Times New Roman"/>
          <w:b/>
          <w:bCs/>
        </w:rPr>
        <w:tab/>
      </w:r>
      <w:r w:rsidRPr="00053CA4">
        <w:rPr>
          <w:rFonts w:ascii="Times New Roman" w:hAnsi="Times New Roman"/>
          <w:b/>
          <w:bCs/>
        </w:rPr>
        <w:tab/>
        <w:t xml:space="preserve">                  Alina- Iulia Ionescu</w:t>
      </w:r>
    </w:p>
    <w:p w14:paraId="4CC15283" w14:textId="04600AEC" w:rsidR="000F373D" w:rsidRPr="00826FB7" w:rsidRDefault="000F373D" w:rsidP="000F373D">
      <w:pPr>
        <w:tabs>
          <w:tab w:val="left" w:pos="930"/>
        </w:tabs>
        <w:rPr>
          <w:rFonts w:ascii="Times New Roman" w:hAnsi="Times New Roman"/>
          <w:sz w:val="24"/>
          <w:szCs w:val="24"/>
          <w:lang w:val="en-US"/>
        </w:rPr>
      </w:pPr>
    </w:p>
    <w:sectPr w:rsidR="000F373D" w:rsidRPr="00826FB7" w:rsidSect="00D94F2C">
      <w:footerReference w:type="default" r:id="rId13"/>
      <w:pgSz w:w="11907" w:h="16840" w:code="9"/>
      <w:pgMar w:top="0" w:right="927" w:bottom="567" w:left="141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1C4B" w14:textId="77777777" w:rsidR="00D94F2C" w:rsidRDefault="00D94F2C" w:rsidP="00EB25DE">
      <w:pPr>
        <w:spacing w:after="0" w:line="240" w:lineRule="auto"/>
      </w:pPr>
      <w:r>
        <w:separator/>
      </w:r>
    </w:p>
  </w:endnote>
  <w:endnote w:type="continuationSeparator" w:id="0">
    <w:p w14:paraId="7BA0AAA1" w14:textId="77777777" w:rsidR="00D94F2C" w:rsidRDefault="00D94F2C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E3AB" w14:textId="77777777" w:rsidR="006B56BA" w:rsidRDefault="006B56BA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</w:p>
  <w:p w14:paraId="525253D1" w14:textId="276CE7D0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11A0" w14:textId="77777777" w:rsidR="00D94F2C" w:rsidRDefault="00D94F2C" w:rsidP="00EB25DE">
      <w:pPr>
        <w:spacing w:after="0" w:line="240" w:lineRule="auto"/>
      </w:pPr>
      <w:r>
        <w:separator/>
      </w:r>
    </w:p>
  </w:footnote>
  <w:footnote w:type="continuationSeparator" w:id="0">
    <w:p w14:paraId="72C8BA55" w14:textId="77777777" w:rsidR="00D94F2C" w:rsidRDefault="00D94F2C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2B55"/>
    <w:multiLevelType w:val="multilevel"/>
    <w:tmpl w:val="49A8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B7504"/>
    <w:multiLevelType w:val="multilevel"/>
    <w:tmpl w:val="F3FE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75D"/>
    <w:multiLevelType w:val="hybridMultilevel"/>
    <w:tmpl w:val="73D4004C"/>
    <w:lvl w:ilvl="0" w:tplc="AD74C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7E0D"/>
    <w:multiLevelType w:val="hybridMultilevel"/>
    <w:tmpl w:val="93EC570A"/>
    <w:lvl w:ilvl="0" w:tplc="882223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1145B2"/>
    <w:multiLevelType w:val="hybridMultilevel"/>
    <w:tmpl w:val="B8AAD802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00CA1"/>
    <w:multiLevelType w:val="hybridMultilevel"/>
    <w:tmpl w:val="837CBC14"/>
    <w:lvl w:ilvl="0" w:tplc="CC127C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54769"/>
    <w:multiLevelType w:val="hybridMultilevel"/>
    <w:tmpl w:val="5850855C"/>
    <w:lvl w:ilvl="0" w:tplc="52CEFD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5AE8DE88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86579"/>
    <w:multiLevelType w:val="multilevel"/>
    <w:tmpl w:val="CC02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  <w:color w:val="auto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76AC3"/>
    <w:multiLevelType w:val="multilevel"/>
    <w:tmpl w:val="F1EC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B767E7"/>
    <w:multiLevelType w:val="multilevel"/>
    <w:tmpl w:val="AF1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EA254F"/>
    <w:multiLevelType w:val="multilevel"/>
    <w:tmpl w:val="FFB2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32479"/>
    <w:multiLevelType w:val="multilevel"/>
    <w:tmpl w:val="D4A0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0E481B"/>
    <w:multiLevelType w:val="multilevel"/>
    <w:tmpl w:val="D6DC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145C4"/>
    <w:multiLevelType w:val="hybridMultilevel"/>
    <w:tmpl w:val="8DCA1A3C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E70C4"/>
    <w:multiLevelType w:val="multilevel"/>
    <w:tmpl w:val="B756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74107"/>
    <w:multiLevelType w:val="multilevel"/>
    <w:tmpl w:val="CC1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bCs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150101"/>
    <w:multiLevelType w:val="multilevel"/>
    <w:tmpl w:val="769CB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531456">
    <w:abstractNumId w:val="15"/>
  </w:num>
  <w:num w:numId="2" w16cid:durableId="1735816891">
    <w:abstractNumId w:val="13"/>
  </w:num>
  <w:num w:numId="3" w16cid:durableId="1480921975">
    <w:abstractNumId w:val="8"/>
  </w:num>
  <w:num w:numId="4" w16cid:durableId="1479611821">
    <w:abstractNumId w:val="17"/>
  </w:num>
  <w:num w:numId="5" w16cid:durableId="1504666321">
    <w:abstractNumId w:val="9"/>
  </w:num>
  <w:num w:numId="6" w16cid:durableId="1247499845">
    <w:abstractNumId w:val="1"/>
  </w:num>
  <w:num w:numId="7" w16cid:durableId="734277988">
    <w:abstractNumId w:val="11"/>
  </w:num>
  <w:num w:numId="8" w16cid:durableId="2016224447">
    <w:abstractNumId w:val="18"/>
  </w:num>
  <w:num w:numId="9" w16cid:durableId="1940211857">
    <w:abstractNumId w:val="12"/>
  </w:num>
  <w:num w:numId="10" w16cid:durableId="453986471">
    <w:abstractNumId w:val="0"/>
  </w:num>
  <w:num w:numId="11" w16cid:durableId="1980183033">
    <w:abstractNumId w:val="16"/>
  </w:num>
  <w:num w:numId="12" w16cid:durableId="1346783199">
    <w:abstractNumId w:val="10"/>
  </w:num>
  <w:num w:numId="13" w16cid:durableId="616375927">
    <w:abstractNumId w:val="5"/>
  </w:num>
  <w:num w:numId="14" w16cid:durableId="2067947515">
    <w:abstractNumId w:val="2"/>
  </w:num>
  <w:num w:numId="15" w16cid:durableId="243536886">
    <w:abstractNumId w:val="3"/>
  </w:num>
  <w:num w:numId="16" w16cid:durableId="325717530">
    <w:abstractNumId w:val="6"/>
  </w:num>
  <w:num w:numId="17" w16cid:durableId="954753529">
    <w:abstractNumId w:val="6"/>
  </w:num>
  <w:num w:numId="18" w16cid:durableId="1941140268">
    <w:abstractNumId w:val="4"/>
  </w:num>
  <w:num w:numId="19" w16cid:durableId="9261668">
    <w:abstractNumId w:val="7"/>
  </w:num>
  <w:num w:numId="20" w16cid:durableId="1081411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41339"/>
    <w:rsid w:val="00056851"/>
    <w:rsid w:val="00061DB5"/>
    <w:rsid w:val="00067A31"/>
    <w:rsid w:val="000941B1"/>
    <w:rsid w:val="00094AF6"/>
    <w:rsid w:val="000D5159"/>
    <w:rsid w:val="000E4B15"/>
    <w:rsid w:val="000F1194"/>
    <w:rsid w:val="000F1E90"/>
    <w:rsid w:val="000F3365"/>
    <w:rsid w:val="000F373D"/>
    <w:rsid w:val="00100AC2"/>
    <w:rsid w:val="0010291E"/>
    <w:rsid w:val="00162B67"/>
    <w:rsid w:val="001D5202"/>
    <w:rsid w:val="001D5897"/>
    <w:rsid w:val="00223DE1"/>
    <w:rsid w:val="00234812"/>
    <w:rsid w:val="00264781"/>
    <w:rsid w:val="00276C32"/>
    <w:rsid w:val="00284850"/>
    <w:rsid w:val="002B32CE"/>
    <w:rsid w:val="002E43FC"/>
    <w:rsid w:val="002E5982"/>
    <w:rsid w:val="002F3DC1"/>
    <w:rsid w:val="00302D4F"/>
    <w:rsid w:val="003148B6"/>
    <w:rsid w:val="00324EE3"/>
    <w:rsid w:val="00344668"/>
    <w:rsid w:val="003C42BD"/>
    <w:rsid w:val="003D10F1"/>
    <w:rsid w:val="003E5ED1"/>
    <w:rsid w:val="003F1BA0"/>
    <w:rsid w:val="00431C81"/>
    <w:rsid w:val="00496DA4"/>
    <w:rsid w:val="004A68AD"/>
    <w:rsid w:val="004C0B5C"/>
    <w:rsid w:val="004E219C"/>
    <w:rsid w:val="00510958"/>
    <w:rsid w:val="005333E9"/>
    <w:rsid w:val="00577A25"/>
    <w:rsid w:val="00580A0A"/>
    <w:rsid w:val="00607E73"/>
    <w:rsid w:val="0062286F"/>
    <w:rsid w:val="00635156"/>
    <w:rsid w:val="00636733"/>
    <w:rsid w:val="00654911"/>
    <w:rsid w:val="00663019"/>
    <w:rsid w:val="00675FE3"/>
    <w:rsid w:val="00680084"/>
    <w:rsid w:val="006B56BA"/>
    <w:rsid w:val="006D1F9B"/>
    <w:rsid w:val="006E59A7"/>
    <w:rsid w:val="00715090"/>
    <w:rsid w:val="0074691F"/>
    <w:rsid w:val="00765F5C"/>
    <w:rsid w:val="007723F4"/>
    <w:rsid w:val="00806476"/>
    <w:rsid w:val="00826FB7"/>
    <w:rsid w:val="00846539"/>
    <w:rsid w:val="0085027B"/>
    <w:rsid w:val="00853583"/>
    <w:rsid w:val="0086019B"/>
    <w:rsid w:val="00876B75"/>
    <w:rsid w:val="00876C3D"/>
    <w:rsid w:val="008D4242"/>
    <w:rsid w:val="008E1050"/>
    <w:rsid w:val="008E768D"/>
    <w:rsid w:val="00903643"/>
    <w:rsid w:val="0092276A"/>
    <w:rsid w:val="00922DD2"/>
    <w:rsid w:val="00941F75"/>
    <w:rsid w:val="009A7716"/>
    <w:rsid w:val="009C35B5"/>
    <w:rsid w:val="009C3B0E"/>
    <w:rsid w:val="009C5794"/>
    <w:rsid w:val="009E2A1B"/>
    <w:rsid w:val="009F7423"/>
    <w:rsid w:val="00A05D15"/>
    <w:rsid w:val="00A3103D"/>
    <w:rsid w:val="00A507A8"/>
    <w:rsid w:val="00A70A8F"/>
    <w:rsid w:val="00A75C28"/>
    <w:rsid w:val="00A95587"/>
    <w:rsid w:val="00A96A03"/>
    <w:rsid w:val="00AA3EEE"/>
    <w:rsid w:val="00AB1440"/>
    <w:rsid w:val="00B21D7A"/>
    <w:rsid w:val="00B91EA8"/>
    <w:rsid w:val="00BA15C3"/>
    <w:rsid w:val="00BA695C"/>
    <w:rsid w:val="00BB1912"/>
    <w:rsid w:val="00BD5C0E"/>
    <w:rsid w:val="00BE2430"/>
    <w:rsid w:val="00C1268C"/>
    <w:rsid w:val="00C17DD7"/>
    <w:rsid w:val="00C90C9F"/>
    <w:rsid w:val="00CD4051"/>
    <w:rsid w:val="00D0394C"/>
    <w:rsid w:val="00D571DD"/>
    <w:rsid w:val="00D624CE"/>
    <w:rsid w:val="00D94712"/>
    <w:rsid w:val="00D94F2C"/>
    <w:rsid w:val="00DC7F02"/>
    <w:rsid w:val="00DE3110"/>
    <w:rsid w:val="00DF22F9"/>
    <w:rsid w:val="00DF318E"/>
    <w:rsid w:val="00E021C4"/>
    <w:rsid w:val="00E16B67"/>
    <w:rsid w:val="00E8385C"/>
    <w:rsid w:val="00EB25DE"/>
    <w:rsid w:val="00ED33A6"/>
    <w:rsid w:val="00EF64A5"/>
    <w:rsid w:val="00F22DEF"/>
    <w:rsid w:val="00F52290"/>
    <w:rsid w:val="00F53673"/>
    <w:rsid w:val="00F752F3"/>
    <w:rsid w:val="00F758D4"/>
    <w:rsid w:val="00F8082C"/>
    <w:rsid w:val="00F83872"/>
    <w:rsid w:val="00F86190"/>
    <w:rsid w:val="00F8777B"/>
    <w:rsid w:val="00FA6C46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paragraph" w:customStyle="1" w:styleId="al">
    <w:name w:val="a_l"/>
    <w:basedOn w:val="Normal"/>
    <w:rsid w:val="00D624CE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838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sportdol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dolj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gg.gov.ro/1/anunt-pentru-examenul-de-promovare-in-grad-profesional-imediat-superior-celui-detinut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8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i51</dc:creator>
  <cp:lastModifiedBy>Carmen Vaduva</cp:lastModifiedBy>
  <cp:revision>2</cp:revision>
  <cp:lastPrinted>2023-05-19T11:42:00Z</cp:lastPrinted>
  <dcterms:created xsi:type="dcterms:W3CDTF">2024-03-07T09:29:00Z</dcterms:created>
  <dcterms:modified xsi:type="dcterms:W3CDTF">2024-03-07T09:29:00Z</dcterms:modified>
</cp:coreProperties>
</file>